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82" w:rsidRDefault="004F2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-1147146</wp:posOffset>
            </wp:positionH>
            <wp:positionV relativeFrom="paragraph">
              <wp:posOffset>-528928</wp:posOffset>
            </wp:positionV>
            <wp:extent cx="7479030" cy="10379750"/>
            <wp:effectExtent l="19050" t="0" r="7620" b="0"/>
            <wp:wrapNone/>
            <wp:docPr id="1" name="Рисунок 1" descr="C:\Users\владелец\Documents\Мои документы\независимая оценка качества образования\титульный отчет за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cuments\Мои документы\независимая оценка качества образования\титульный отчет за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159" cy="1038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18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540"/>
        <w:gridCol w:w="3496"/>
        <w:gridCol w:w="1384"/>
        <w:gridCol w:w="4151"/>
      </w:tblGrid>
      <w:tr w:rsidR="001D01A9" w:rsidRPr="001022B6" w:rsidTr="00BE1182">
        <w:tc>
          <w:tcPr>
            <w:tcW w:w="540" w:type="dxa"/>
          </w:tcPr>
          <w:p w:rsidR="001D01A9" w:rsidRPr="001022B6" w:rsidRDefault="00FB6D70" w:rsidP="0010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96" w:type="dxa"/>
          </w:tcPr>
          <w:p w:rsidR="001D01A9" w:rsidRPr="001022B6" w:rsidRDefault="00FB6D70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персонала ОО</w:t>
            </w:r>
          </w:p>
        </w:tc>
        <w:tc>
          <w:tcPr>
            <w:tcW w:w="1384" w:type="dxa"/>
          </w:tcPr>
          <w:p w:rsidR="001D01A9" w:rsidRPr="001022B6" w:rsidRDefault="001D01A9" w:rsidP="0010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</w:tcPr>
          <w:p w:rsidR="001D01A9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вспомогательного персонала оснащены необходимым оборудованием.</w:t>
            </w:r>
          </w:p>
          <w:p w:rsidR="001022B6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Эффективная работа первичной профсоюзной организации.</w:t>
            </w:r>
          </w:p>
          <w:p w:rsidR="001022B6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коллективного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FB6D70" w:rsidRPr="001022B6" w:rsidTr="00003D4A">
        <w:tc>
          <w:tcPr>
            <w:tcW w:w="9571" w:type="dxa"/>
            <w:gridSpan w:val="4"/>
          </w:tcPr>
          <w:p w:rsidR="00FB6D70" w:rsidRPr="001022B6" w:rsidRDefault="00FB6D70" w:rsidP="00102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b/>
                <w:sz w:val="24"/>
                <w:szCs w:val="24"/>
              </w:rPr>
              <w:t>3. Доброжелательность, вежливость и компетентность работников ОО</w:t>
            </w:r>
          </w:p>
        </w:tc>
      </w:tr>
      <w:tr w:rsidR="001D01A9" w:rsidRPr="001022B6" w:rsidTr="00BE1182">
        <w:tc>
          <w:tcPr>
            <w:tcW w:w="540" w:type="dxa"/>
          </w:tcPr>
          <w:p w:rsidR="001D01A9" w:rsidRPr="001022B6" w:rsidRDefault="00FB6D70" w:rsidP="0010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96" w:type="dxa"/>
          </w:tcPr>
          <w:p w:rsidR="001D01A9" w:rsidRPr="001022B6" w:rsidRDefault="00FB6D70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и созданию условий для психологической безопасности и комфортности в ОО, установление взаимоотношений педагогических работников с </w:t>
            </w:r>
            <w:proofErr w:type="gramStart"/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384" w:type="dxa"/>
          </w:tcPr>
          <w:p w:rsidR="001D01A9" w:rsidRPr="001022B6" w:rsidRDefault="00FB6D70" w:rsidP="0010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51" w:type="dxa"/>
          </w:tcPr>
          <w:p w:rsidR="001D01A9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Выполнение плана аттестации и повышение квалификации педагогических работников.</w:t>
            </w:r>
          </w:p>
          <w:p w:rsidR="001022B6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Организовано методическое сопровождение деятельности молодых педагогов через наставничество.</w:t>
            </w:r>
          </w:p>
          <w:p w:rsidR="001022B6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Сформированы творческие группы педагогов для решения актуальных вопросов образовательной деятельности.</w:t>
            </w:r>
          </w:p>
          <w:p w:rsidR="001022B6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конфликтных ситуаций</w:t>
            </w:r>
          </w:p>
        </w:tc>
      </w:tr>
      <w:tr w:rsidR="00FB6D70" w:rsidRPr="001022B6" w:rsidTr="00293C29">
        <w:tc>
          <w:tcPr>
            <w:tcW w:w="9571" w:type="dxa"/>
            <w:gridSpan w:val="4"/>
          </w:tcPr>
          <w:p w:rsidR="00FB6D70" w:rsidRPr="001022B6" w:rsidRDefault="00FB6D70" w:rsidP="00102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b/>
                <w:sz w:val="24"/>
                <w:szCs w:val="24"/>
              </w:rPr>
              <w:t>4.Результативность деятельности ОО</w:t>
            </w:r>
          </w:p>
        </w:tc>
      </w:tr>
      <w:tr w:rsidR="00FB6D70" w:rsidRPr="001022B6" w:rsidTr="00BE1182">
        <w:tc>
          <w:tcPr>
            <w:tcW w:w="540" w:type="dxa"/>
          </w:tcPr>
          <w:p w:rsidR="00FB6D70" w:rsidRPr="001022B6" w:rsidRDefault="00FB6D70" w:rsidP="0010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96" w:type="dxa"/>
          </w:tcPr>
          <w:p w:rsidR="00FB6D70" w:rsidRPr="001022B6" w:rsidRDefault="00FB6D70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реализацию образовательных программ в соответствии с ФГОС</w:t>
            </w:r>
          </w:p>
        </w:tc>
        <w:tc>
          <w:tcPr>
            <w:tcW w:w="1384" w:type="dxa"/>
          </w:tcPr>
          <w:p w:rsidR="00FB6D70" w:rsidRPr="001022B6" w:rsidRDefault="00FB6D70" w:rsidP="0010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51" w:type="dxa"/>
          </w:tcPr>
          <w:p w:rsidR="00FB6D70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Сохраняются стабильные показатели успеваемости.</w:t>
            </w:r>
          </w:p>
          <w:p w:rsidR="001022B6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олимпиады, конкурсы, направленные на развитие творческого потенциала </w:t>
            </w:r>
            <w:proofErr w:type="gramStart"/>
            <w:r w:rsidR="00FD1F7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D1F7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22B6" w:rsidRPr="001022B6" w:rsidRDefault="001022B6" w:rsidP="0010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="00FD1F7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D1F7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1022B6">
              <w:rPr>
                <w:rFonts w:ascii="Times New Roman" w:hAnsi="Times New Roman" w:cs="Times New Roman"/>
                <w:sz w:val="24"/>
                <w:szCs w:val="24"/>
              </w:rPr>
              <w:t>, вовлеченных в проектную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22B6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 46%</w:t>
            </w:r>
          </w:p>
        </w:tc>
      </w:tr>
    </w:tbl>
    <w:p w:rsidR="001D01A9" w:rsidRPr="001022B6" w:rsidRDefault="001D01A9" w:rsidP="00102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01A9" w:rsidRPr="001022B6" w:rsidSect="0066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D01A9"/>
    <w:rsid w:val="000A3AEC"/>
    <w:rsid w:val="001022B6"/>
    <w:rsid w:val="001D01A9"/>
    <w:rsid w:val="004F2E8E"/>
    <w:rsid w:val="00660654"/>
    <w:rsid w:val="00BE1182"/>
    <w:rsid w:val="00C53BFA"/>
    <w:rsid w:val="00FB6D70"/>
    <w:rsid w:val="00FD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2018-02-12T07:06:00Z</dcterms:created>
  <dcterms:modified xsi:type="dcterms:W3CDTF">2018-12-19T11:32:00Z</dcterms:modified>
</cp:coreProperties>
</file>