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39" w:rsidRDefault="001D7839" w:rsidP="001D7839">
      <w:pPr>
        <w:pStyle w:val="Standard"/>
        <w:spacing w:after="0" w:line="240" w:lineRule="auto"/>
        <w:jc w:val="center"/>
      </w:pPr>
      <w:r>
        <w:t xml:space="preserve">План подготовки </w:t>
      </w:r>
      <w:r w:rsidR="00030B9F">
        <w:t>МБОУ «Сигнальненская СОШ»</w:t>
      </w:r>
      <w:r>
        <w:t xml:space="preserve"> к Государственной итоговой аттестации</w:t>
      </w:r>
    </w:p>
    <w:p w:rsidR="001D7839" w:rsidRDefault="00030B9F" w:rsidP="001D7839">
      <w:pPr>
        <w:pStyle w:val="Standard"/>
        <w:spacing w:after="0" w:line="240" w:lineRule="auto"/>
        <w:jc w:val="center"/>
      </w:pPr>
      <w:r>
        <w:t>в 2024 году</w:t>
      </w:r>
    </w:p>
    <w:p w:rsidR="001D7839" w:rsidRDefault="001D7839" w:rsidP="001D7839">
      <w:pPr>
        <w:pStyle w:val="Standard"/>
        <w:spacing w:after="0" w:line="240" w:lineRule="auto"/>
        <w:jc w:val="center"/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729"/>
        <w:gridCol w:w="1843"/>
        <w:gridCol w:w="2102"/>
        <w:gridCol w:w="6261"/>
      </w:tblGrid>
      <w:tr w:rsidR="00030B9F" w:rsidTr="00030B9F">
        <w:trPr>
          <w:tblHeader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9F" w:rsidRDefault="00030B9F" w:rsidP="0041495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030B9F" w:rsidRDefault="00030B9F" w:rsidP="0041495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9F" w:rsidRDefault="00030B9F" w:rsidP="0041495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9F" w:rsidRDefault="00030B9F" w:rsidP="0041495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9F" w:rsidRDefault="00030B9F" w:rsidP="0041495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от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9F" w:rsidRDefault="00030B9F" w:rsidP="0041495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Подтверждающий документ (сканы, заверенные подписью и печатью руководителя ОО)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bookmarkStart w:id="0" w:name="_Hlk149472151"/>
            <w:r>
              <w:t>Совещание с руководителями ОО,  заместителями по УР, отвечающими за ГИА по результатам ГИА в 2022–2023  учебном году, с ознакомлением перечня управленческих решений</w:t>
            </w:r>
            <w:bookmarkEnd w:id="0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Ноябрь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-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Проведение общеобразовательными организациями подробного анализа результатов ГИА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17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Справка ОО по результатам проведенного анализа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Перечень управленческих решений руководителя 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17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Приказ руководителя ОО с перечнем управленческих решений, на основе проведенного анализа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030B9F">
            <w:pPr>
              <w:pStyle w:val="Standard"/>
              <w:spacing w:after="0" w:line="240" w:lineRule="auto"/>
            </w:pPr>
            <w:r>
              <w:t>Проведение родительских собраний для обучающихся 9 класса (</w:t>
            </w:r>
            <w:bookmarkStart w:id="1" w:name="_Hlk149472401"/>
            <w:r>
              <w:t>ознакомление с Порядком проведения ГИА, порядок выставления оценок в аттестаты</w:t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17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проведения собраний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  <w:hyperlink r:id="rId5" w:history="1">
              <w:r>
                <w:rPr>
                  <w:rStyle w:val="Internetlink"/>
                </w:rPr>
                <w:t>https://disk.yandex.ru/d/NEnwA9uniASDmw</w:t>
              </w:r>
            </w:hyperlink>
          </w:p>
          <w:p w:rsidR="00030B9F" w:rsidRDefault="00030B9F" w:rsidP="00414957">
            <w:pPr>
              <w:pStyle w:val="Standard"/>
              <w:spacing w:after="0" w:line="240" w:lineRule="auto"/>
            </w:pPr>
            <w:r>
              <w:t>Протокол о проведении родительского собрания со сканами документов, подтверждающих ознакомление родителей с нормативными документами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030B9F">
            <w:pPr>
              <w:pStyle w:val="Standard"/>
              <w:spacing w:after="0" w:line="240" w:lineRule="auto"/>
            </w:pPr>
            <w:r>
              <w:t>Проведение педагогических советов (ознакомление с Порядком проведения ГИА, порядок выставления оценок в аттестаты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24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проведения Педагогических советов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  <w:hyperlink r:id="rId6" w:history="1">
              <w:r>
                <w:rPr>
                  <w:rStyle w:val="Internetlink"/>
                </w:rPr>
                <w:t>https://disk.yandex.ru/d/NEnwA9uniASDmw</w:t>
              </w:r>
            </w:hyperlink>
          </w:p>
          <w:p w:rsidR="00030B9F" w:rsidRDefault="00030B9F" w:rsidP="00414957">
            <w:pPr>
              <w:pStyle w:val="Standard"/>
              <w:spacing w:after="0" w:line="240" w:lineRule="auto"/>
            </w:pPr>
            <w:r>
              <w:t xml:space="preserve">Протокол о проведении педагогического совета со сканами документов, подтверждающих ознакомление педагогических работников </w:t>
            </w:r>
            <w:proofErr w:type="gramStart"/>
            <w:r>
              <w:t>с  нормативными</w:t>
            </w:r>
            <w:proofErr w:type="gramEnd"/>
            <w:r>
              <w:t xml:space="preserve"> документам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Проведение классных часов для выпускников 9 класса</w:t>
            </w:r>
          </w:p>
          <w:p w:rsidR="00030B9F" w:rsidRDefault="00030B9F" w:rsidP="00030B9F">
            <w:pPr>
              <w:pStyle w:val="Standard"/>
              <w:spacing w:after="0" w:line="240" w:lineRule="auto"/>
            </w:pPr>
            <w:r>
              <w:t>(ознакомление с Порядком проведения ГИА, порядок выставления оценок в аттестаты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24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 xml:space="preserve">График проведения классных часов Протокол о проведении классных </w:t>
            </w:r>
            <w:proofErr w:type="gramStart"/>
            <w:r>
              <w:t>часов  со</w:t>
            </w:r>
            <w:proofErr w:type="gramEnd"/>
            <w:r>
              <w:t xml:space="preserve"> сканами документов, подтверждающих ознакомление обучающихся с  нормативными документам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Распределение обучающихся 9 и 11 классов по предметам, планируемым к сдаче на ГИА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24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Списки обучающихся с указанием выбранных предметов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Проведение предварительной диагностики (пробного экзамена) в соответствии с выбором обучающихся.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24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Руководители ШМО (по согласованию)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проведения предварительной диагностики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Развернутый анализ и корректировка выбора обучающихся при необходимости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Справка ОО по итогам проведения предварительной диагностики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  <w:r>
              <w:t>Скорректированные списки обучающихся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Планы работы с детьми группы риска (индивидуальные маршруты обучения, дополнительные консультации и др.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Планы работы с детьми группы риска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Индивидуальные  учебные планы для 9-класников оставшихся на повторное обучение с приложением расписания проведения занятий (ознакомление родителей под подпись)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 2023г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Индивидуальные  учебные планы для 9-класников оставшихся на повторное обучение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консультаций, скорректированный в соответствии с выбором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консультаций</w:t>
            </w:r>
          </w:p>
        </w:tc>
      </w:tr>
      <w:tr w:rsidR="00030B9F" w:rsidTr="00030B9F">
        <w:trPr>
          <w:trHeight w:val="132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030B9F">
            <w:pPr>
              <w:pStyle w:val="Standard"/>
              <w:spacing w:after="0" w:line="240" w:lineRule="auto"/>
            </w:pPr>
            <w:r>
              <w:t>График проведения пробных экзаменов для обучающихся 9 и класса на уровне ОО, в соответствии с выбором предметов (не менее 2-х в год)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 2023г.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Руководители ММО (по согласованию)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проведения пробных экзаменов на школьном уровне</w:t>
            </w:r>
          </w:p>
        </w:tc>
      </w:tr>
      <w:tr w:rsidR="00030B9F" w:rsidTr="00030B9F">
        <w:trPr>
          <w:trHeight w:val="132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Развернутый анализ по итогам проведения пробного экзамена с указанием перечня мероприятий по устранению дефицитов, выявленных в результате пробного экзамена.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В течение недели с даты проведения мероприятия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Перечень мероприятий по устранению дефицитов, выявленных в результате пробного экзамена, с указанием срока проведения и ответственного от ОО.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 xml:space="preserve">Проведение пробных экзаменов для обучающихся 9 класса на в </w:t>
            </w:r>
            <w:r>
              <w:lastRenderedPageBreak/>
              <w:t>соответствии с графиком региональных и федеральных тренировочных мероприятий.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lastRenderedPageBreak/>
              <w:t>В соответствии с графиком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  <w:r>
              <w:lastRenderedPageBreak/>
              <w:t>Руководители ППЭ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lastRenderedPageBreak/>
              <w:t>Приказы о тренировочных мероприятиях (будут высланы в ОО)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посещения администрацией ОО уроков и консультаций педагогических работников с указанием даты, времени проведения и ответственного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24 ноября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посещения администрацией ОО уроков педагогических работников с указанием даты, времени проведения и ответственного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Разработка индивидуальных-образовательных маршрутов педагогов ОО группы риска,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Индивидуальные  образовательные маршруты педагогов ОО группы риска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ММО внести корректировки в планы работы, с целью разбора методики преподавания наиболее сложных заданий экзамена.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Руководители ММО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Скорректированные планы работ ММО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формированию муниципального банка КИМ, на основе которого формируются материалы для проведения диагностики (пробных экзаменов)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10 ноября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Заключение экспертной комиссии  по анализу предоставленных материалов.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Внести изменения в положение организации о формах контроля организации, с целью регламентации текущего контроля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положение организации о формах контроля организации, с целью регламентации текущего контроля</w:t>
            </w:r>
          </w:p>
        </w:tc>
      </w:tr>
      <w:tr w:rsidR="00030B9F" w:rsidTr="00030B9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1D783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Наличие профильных смен, в весенние каникулы направленных на дополнительную подготовку к ГИА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До 30 ноября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Руководитель ОО</w:t>
            </w:r>
          </w:p>
          <w:p w:rsidR="00030B9F" w:rsidRDefault="00030B9F" w:rsidP="00414957">
            <w:pPr>
              <w:pStyle w:val="Standard"/>
              <w:spacing w:after="0" w:line="240" w:lineRule="auto"/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9F" w:rsidRDefault="00030B9F" w:rsidP="00414957">
            <w:pPr>
              <w:pStyle w:val="Standard"/>
              <w:spacing w:after="0" w:line="240" w:lineRule="auto"/>
            </w:pPr>
            <w:r>
              <w:t>График проведения профильных смен</w:t>
            </w:r>
          </w:p>
        </w:tc>
      </w:tr>
    </w:tbl>
    <w:p w:rsidR="001D7839" w:rsidRDefault="001D7839" w:rsidP="001D7839">
      <w:pPr>
        <w:pStyle w:val="Standard"/>
        <w:spacing w:after="0" w:line="240" w:lineRule="auto"/>
      </w:pPr>
      <w:bookmarkStart w:id="2" w:name="_GoBack"/>
      <w:bookmarkEnd w:id="2"/>
    </w:p>
    <w:p w:rsidR="009102FB" w:rsidRDefault="009102FB"/>
    <w:sectPr w:rsidR="009102FB" w:rsidSect="00E80BB8">
      <w:pgSz w:w="16838" w:h="11906" w:orient="landscape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0C2"/>
    <w:multiLevelType w:val="multilevel"/>
    <w:tmpl w:val="3962EB06"/>
    <w:styleLink w:val="WWNum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39"/>
    <w:rsid w:val="00030B9F"/>
    <w:rsid w:val="001977C6"/>
    <w:rsid w:val="001D7839"/>
    <w:rsid w:val="0091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44E3"/>
  <w15:chartTrackingRefBased/>
  <w15:docId w15:val="{26FEC0F1-0665-4690-BFCF-72BDC7EF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3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iberation Serif"/>
      <w:kern w:val="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7839"/>
    <w:pPr>
      <w:suppressAutoHyphens/>
      <w:autoSpaceDN w:val="0"/>
      <w:textAlignment w:val="baseline"/>
    </w:pPr>
    <w:rPr>
      <w:rFonts w:ascii="Liberation Serif" w:eastAsia="Calibri" w:hAnsi="Liberation Serif" w:cs="Liberation Serif"/>
      <w:kern w:val="3"/>
      <w:sz w:val="24"/>
      <w:szCs w:val="20"/>
    </w:rPr>
  </w:style>
  <w:style w:type="paragraph" w:styleId="a3">
    <w:name w:val="List Paragraph"/>
    <w:basedOn w:val="Standard"/>
    <w:rsid w:val="001D7839"/>
    <w:pPr>
      <w:ind w:left="720"/>
    </w:pPr>
  </w:style>
  <w:style w:type="character" w:customStyle="1" w:styleId="Internetlink">
    <w:name w:val="Internet link"/>
    <w:basedOn w:val="a0"/>
    <w:rsid w:val="001D7839"/>
    <w:rPr>
      <w:color w:val="0563C1"/>
      <w:u w:val="single"/>
    </w:rPr>
  </w:style>
  <w:style w:type="numbering" w:customStyle="1" w:styleId="WWNum6">
    <w:name w:val="WWNum6"/>
    <w:basedOn w:val="a2"/>
    <w:rsid w:val="001D78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NEnwA9uniASDmw" TargetMode="External"/><Relationship Id="rId5" Type="http://schemas.openxmlformats.org/officeDocument/2006/relationships/hyperlink" Target="https://disk.yandex.ru/d/NEnwA9uniASD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3</cp:revision>
  <dcterms:created xsi:type="dcterms:W3CDTF">2023-11-08T07:53:00Z</dcterms:created>
  <dcterms:modified xsi:type="dcterms:W3CDTF">2023-11-27T08:34:00Z</dcterms:modified>
</cp:coreProperties>
</file>