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06" w:rsidRPr="00DE7351" w:rsidRDefault="00540706" w:rsidP="00540706">
      <w:pPr>
        <w:pStyle w:val="1"/>
        <w:spacing w:after="0" w:line="360" w:lineRule="auto"/>
        <w:ind w:firstLine="5670"/>
        <w:jc w:val="left"/>
        <w:rPr>
          <w:rFonts w:eastAsiaTheme="minorHAnsi"/>
          <w:sz w:val="24"/>
          <w:szCs w:val="24"/>
        </w:rPr>
      </w:pPr>
      <w:r w:rsidRPr="00DE7351">
        <w:rPr>
          <w:rFonts w:eastAsiaTheme="minorHAnsi"/>
          <w:sz w:val="24"/>
          <w:szCs w:val="24"/>
        </w:rPr>
        <w:t>Утверждаю.</w:t>
      </w:r>
    </w:p>
    <w:p w:rsidR="00540706" w:rsidRPr="00DE7351" w:rsidRDefault="00540706" w:rsidP="00540706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DE7351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ОО_______</w:t>
      </w:r>
      <w:r w:rsidRPr="00DE7351">
        <w:rPr>
          <w:rFonts w:ascii="Times New Roman" w:hAnsi="Times New Roman" w:cs="Times New Roman"/>
          <w:sz w:val="24"/>
          <w:szCs w:val="24"/>
        </w:rPr>
        <w:t>В.Н. Военная</w:t>
      </w:r>
    </w:p>
    <w:p w:rsidR="00540706" w:rsidRPr="00DE7351" w:rsidRDefault="00540706" w:rsidP="00540706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DE7351">
        <w:rPr>
          <w:rFonts w:ascii="Times New Roman" w:hAnsi="Times New Roman" w:cs="Times New Roman"/>
          <w:sz w:val="24"/>
          <w:szCs w:val="24"/>
        </w:rPr>
        <w:t>25.11.2020г.</w:t>
      </w:r>
    </w:p>
    <w:p w:rsidR="00AA0E37" w:rsidRDefault="00AA0E37" w:rsidP="00AA0E37">
      <w:pPr>
        <w:pStyle w:val="1"/>
        <w:spacing w:after="0"/>
        <w:rPr>
          <w:rFonts w:eastAsiaTheme="minorHAnsi"/>
          <w:sz w:val="24"/>
        </w:rPr>
      </w:pPr>
      <w:bookmarkStart w:id="0" w:name="_GoBack"/>
      <w:bookmarkEnd w:id="0"/>
      <w:r>
        <w:rPr>
          <w:rFonts w:eastAsiaTheme="minorHAnsi"/>
          <w:sz w:val="24"/>
        </w:rPr>
        <w:t xml:space="preserve">План мероприятий по реализации </w:t>
      </w:r>
    </w:p>
    <w:p w:rsidR="00AA0E37" w:rsidRDefault="00AA0E37" w:rsidP="00AA0E37">
      <w:pPr>
        <w:pStyle w:val="1"/>
        <w:spacing w:after="0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профориентации в </w:t>
      </w:r>
      <w:r w:rsidR="000C1DAB">
        <w:rPr>
          <w:rFonts w:eastAsiaTheme="minorHAnsi"/>
          <w:sz w:val="24"/>
        </w:rPr>
        <w:t>МБОУ «Сигнальненская СОШ»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5581"/>
        <w:gridCol w:w="1665"/>
        <w:gridCol w:w="1793"/>
      </w:tblGrid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A0E37" w:rsidTr="00AA0E3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Pr="000C1DAB" w:rsidRDefault="00AA0E37" w:rsidP="000C1D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DA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комплексной систему профориентации обучающихся в общеобразовательных учреждениях для реализации </w:t>
            </w:r>
            <w:proofErr w:type="spellStart"/>
            <w:r w:rsidRPr="000C1DAB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C1D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 w:rsidP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программы воспитания и социализации на уровне основного  общего образования.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учебных планов, планов внеурочной деятельности  с учетом целей профориентации обучающихся.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рабочих программ учебных предметов профильного уровня, учебных предметов, курсов внеурочной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разделов (тем)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рабочие программы по предметам.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 w:rsidP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практико-ориентированных учебных проектов и исследований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 w:rsidP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1D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фестивалях, олимпиадах интеллектуальной, творческой, научно-технической, спортивной направленности.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 w:rsidP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1D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проектах «Билет в будущее»,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A0E37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учреждений и организаций, занимающихся профессиональным самоопределением обучающихся,  обеспечивая взаимодействие и согласованность в работе социальных партнеров.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Днях открытых дверей профессиональных образовательных организаций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E37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информирования учащихся о ситуации и тенденциях развития рынка труда, профессиях, востребованных на рынке труда, предприятиях ведущих отраслей экономики Свердловской области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на целевое поступление в учреждения профессионального образования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трудовой занятости несовершеннолетних в каникулярный период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«Нижне-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ЦЗ»</w:t>
            </w:r>
          </w:p>
        </w:tc>
      </w:tr>
      <w:tr w:rsidR="00AA0E37" w:rsidTr="00AA0E3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реализации федеральных образовательных стандартов в части </w:t>
            </w:r>
            <w:proofErr w:type="spellStart"/>
            <w:r w:rsidR="00AA0E37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обучения.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8-9 классов, в том числе в сетевой форме в рамках внеурочной деятельности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AA0E37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психолог</w:t>
            </w:r>
            <w:proofErr w:type="gramStart"/>
            <w:r w:rsidR="00AA0E3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сопровождения профессионального самоопределения обучающихся.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 w:rsidP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обучающихся 8-</w:t>
            </w:r>
            <w:r w:rsidR="000C1D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рекомендаций по построению индивидуального профессионального образовательного маршрута по итогам тестирования.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детей инвалидов и обучающихся с ОВЗ, консультирование с целью оказания помощи в формировании их индивидуальных образовательных маршрутов.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тренингов игр для обучающихся разных возрастов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развития единой </w:t>
            </w:r>
            <w:proofErr w:type="spellStart"/>
            <w:r w:rsidR="00AA0E37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среды.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 и их родителей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(размещение положения о профориентации, плана работы на год и т.п.) через сайт школы, информационные стенды в ОО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 w:rsidP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сайт</w:t>
            </w:r>
            <w:r w:rsidR="000C1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DA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разделов по профориентации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 w:rsidP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профессиональных компетенций педагогов, реализующих </w:t>
            </w:r>
            <w:proofErr w:type="spellStart"/>
            <w:r w:rsidR="00AA0E3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="00AA0E3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программы.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педагогами, реализующими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семинаров, круглых столов и т.д.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вопросов по профориентации на методических объединениях, педагогических советах и др.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рекомендаций и методических материалов, обобщающих положительный опыт работы и реализации эффективных проектов по профориентации обучающихся в образовательных учреждениях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педагогами, реализующими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распространение лучших моделей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AA0E3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 w:rsidP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A0E37">
              <w:rPr>
                <w:rFonts w:ascii="Times New Roman" w:hAnsi="Times New Roman" w:cs="Times New Roman"/>
                <w:sz w:val="24"/>
                <w:szCs w:val="24"/>
              </w:rPr>
              <w:t>Оценка текущего состояние и планирование направлений развития системы профориентации</w:t>
            </w:r>
          </w:p>
        </w:tc>
      </w:tr>
      <w:tr w:rsidR="00AA0E37" w:rsidTr="00AA0E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 w:rsidP="000C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 показателей мониторинга развития системы профориентации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DA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включающей учет специфики ОО, учет потребностей Свердловской области, развитие связей с предприятиями и учреждениями, развитие взаимодействия системы общего образования и системы среднего профессионального образования, учет потребностей рынка труда региона,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предпочтений обучающихся в области профориентации.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 w:rsidP="000C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развития системы профориентации в </w:t>
            </w:r>
            <w:r w:rsidR="000C1DA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37" w:rsidRDefault="00AA0E37" w:rsidP="000C1DAB">
            <w:pPr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Style w:val="2"/>
                <w:rFonts w:eastAsiaTheme="minorHAnsi"/>
                <w:sz w:val="24"/>
                <w:szCs w:val="24"/>
              </w:rPr>
              <w:t>результатов мониторинга развития системы профориентации</w:t>
            </w:r>
            <w:proofErr w:type="gramEnd"/>
            <w:r>
              <w:rPr>
                <w:rStyle w:val="2"/>
                <w:rFonts w:eastAsiaTheme="minorHAnsi"/>
                <w:sz w:val="24"/>
                <w:szCs w:val="24"/>
              </w:rPr>
              <w:t xml:space="preserve"> в </w:t>
            </w:r>
            <w:r w:rsidR="000C1DAB">
              <w:rPr>
                <w:rStyle w:val="2"/>
                <w:rFonts w:eastAsiaTheme="minorHAnsi"/>
                <w:sz w:val="24"/>
                <w:szCs w:val="24"/>
              </w:rPr>
              <w:t>ОО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A0E37" w:rsidTr="000C1D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37" w:rsidRDefault="000C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37" w:rsidRDefault="00AA0E37">
            <w:pPr>
              <w:spacing w:line="278" w:lineRule="exact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Использование адресных рекомендаций по результатам анализа итогов мониторинга для развития системы профориентации в ОО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37" w:rsidRDefault="00AA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AA0E37" w:rsidRDefault="00AA0E37" w:rsidP="00AA0E37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AA0E37" w:rsidRDefault="00AA0E37" w:rsidP="00AA0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E37" w:rsidRDefault="00AA0E37" w:rsidP="00AA0E37"/>
    <w:p w:rsidR="00AA0E37" w:rsidRDefault="00AA0E37" w:rsidP="00AA0E37"/>
    <w:p w:rsidR="00AA68E7" w:rsidRDefault="00AA68E7"/>
    <w:sectPr w:rsidR="00AA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723A4"/>
    <w:multiLevelType w:val="hybridMultilevel"/>
    <w:tmpl w:val="DE7E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CE"/>
    <w:rsid w:val="000C1DAB"/>
    <w:rsid w:val="00194ACE"/>
    <w:rsid w:val="00540706"/>
    <w:rsid w:val="00AA0E37"/>
    <w:rsid w:val="00A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37"/>
  </w:style>
  <w:style w:type="paragraph" w:styleId="1">
    <w:name w:val="heading 1"/>
    <w:basedOn w:val="a"/>
    <w:next w:val="a"/>
    <w:link w:val="10"/>
    <w:uiPriority w:val="9"/>
    <w:qFormat/>
    <w:rsid w:val="00AA0E37"/>
    <w:pPr>
      <w:jc w:val="center"/>
      <w:outlineLvl w:val="0"/>
    </w:pPr>
    <w:rPr>
      <w:rFonts w:ascii="Times New Roman" w:eastAsia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E37"/>
    <w:rPr>
      <w:rFonts w:ascii="Times New Roman" w:eastAsia="Times New Roman" w:hAnsi="Times New Roman" w:cs="Times New Roman"/>
      <w:b/>
      <w:sz w:val="28"/>
    </w:rPr>
  </w:style>
  <w:style w:type="character" w:customStyle="1" w:styleId="2">
    <w:name w:val="Основной текст (2)"/>
    <w:basedOn w:val="a0"/>
    <w:rsid w:val="00AA0E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AA0E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37"/>
  </w:style>
  <w:style w:type="paragraph" w:styleId="1">
    <w:name w:val="heading 1"/>
    <w:basedOn w:val="a"/>
    <w:next w:val="a"/>
    <w:link w:val="10"/>
    <w:uiPriority w:val="9"/>
    <w:qFormat/>
    <w:rsid w:val="00AA0E37"/>
    <w:pPr>
      <w:jc w:val="center"/>
      <w:outlineLvl w:val="0"/>
    </w:pPr>
    <w:rPr>
      <w:rFonts w:ascii="Times New Roman" w:eastAsia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E37"/>
    <w:rPr>
      <w:rFonts w:ascii="Times New Roman" w:eastAsia="Times New Roman" w:hAnsi="Times New Roman" w:cs="Times New Roman"/>
      <w:b/>
      <w:sz w:val="28"/>
    </w:rPr>
  </w:style>
  <w:style w:type="character" w:customStyle="1" w:styleId="2">
    <w:name w:val="Основной текст (2)"/>
    <w:basedOn w:val="a0"/>
    <w:rsid w:val="00AA0E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AA0E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uzer19</dc:creator>
  <cp:keywords/>
  <dc:description/>
  <cp:lastModifiedBy>uzer19</cp:lastModifiedBy>
  <cp:revision>5</cp:revision>
  <dcterms:created xsi:type="dcterms:W3CDTF">2020-11-24T08:43:00Z</dcterms:created>
  <dcterms:modified xsi:type="dcterms:W3CDTF">2020-12-15T04:26:00Z</dcterms:modified>
</cp:coreProperties>
</file>