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640" w:rsidRPr="00C65DD9" w:rsidRDefault="001D4AA5" w:rsidP="007D2640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5D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A93B4F" w:rsidRPr="00C65DD9">
        <w:rPr>
          <w:rFonts w:ascii="Times New Roman" w:hAnsi="Times New Roman" w:cs="Times New Roman"/>
          <w:b/>
          <w:i/>
          <w:sz w:val="24"/>
          <w:szCs w:val="24"/>
        </w:rPr>
        <w:t>нализ результат</w:t>
      </w:r>
      <w:r w:rsidR="000D0717" w:rsidRPr="00C65D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0A67B0" w:rsidRPr="00C65DD9">
        <w:rPr>
          <w:rFonts w:ascii="Times New Roman" w:hAnsi="Times New Roman" w:cs="Times New Roman"/>
          <w:b/>
          <w:i/>
          <w:sz w:val="24"/>
          <w:szCs w:val="24"/>
        </w:rPr>
        <w:t xml:space="preserve"> Всероссийской Проверочной Работы</w:t>
      </w:r>
      <w:r w:rsidR="007D2640" w:rsidRPr="00C65DD9">
        <w:rPr>
          <w:rFonts w:ascii="Times New Roman" w:hAnsi="Times New Roman" w:cs="Times New Roman"/>
          <w:b/>
          <w:i/>
          <w:sz w:val="24"/>
          <w:szCs w:val="24"/>
        </w:rPr>
        <w:t>. Выявление учебных дефицитов обучающихся</w:t>
      </w:r>
    </w:p>
    <w:p w:rsidR="007D2640" w:rsidRPr="00C65DD9" w:rsidRDefault="007D2640" w:rsidP="00615A6F">
      <w:pPr>
        <w:pStyle w:val="a6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65DD9">
        <w:rPr>
          <w:rFonts w:ascii="Times New Roman" w:hAnsi="Times New Roman" w:cs="Times New Roman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C65DD9" w:rsidRDefault="001D4AA5" w:rsidP="000D0717">
      <w:pPr>
        <w:pStyle w:val="a6"/>
        <w:rPr>
          <w:rFonts w:ascii="Times New Roman" w:hAnsi="Times New Roman" w:cs="Times New Roman"/>
          <w:sz w:val="24"/>
          <w:szCs w:val="24"/>
        </w:rPr>
      </w:pPr>
      <w:r w:rsidRPr="00C65DD9">
        <w:rPr>
          <w:rFonts w:ascii="Times New Roman" w:hAnsi="Times New Roman" w:cs="Times New Roman"/>
          <w:sz w:val="24"/>
          <w:szCs w:val="24"/>
        </w:rPr>
        <w:t>Предмет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0A67B0" w:rsidRPr="00C65DD9">
        <w:rPr>
          <w:rFonts w:ascii="Times New Roman" w:hAnsi="Times New Roman" w:cs="Times New Roman"/>
          <w:sz w:val="24"/>
          <w:szCs w:val="24"/>
          <w:u w:val="thick"/>
        </w:rPr>
        <w:t>Русский язык</w:t>
      </w:r>
      <w:r w:rsidR="00D628A6" w:rsidRPr="00C65DD9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B37BD9">
        <w:rPr>
          <w:rFonts w:ascii="Times New Roman" w:hAnsi="Times New Roman" w:cs="Times New Roman"/>
          <w:sz w:val="24"/>
          <w:szCs w:val="24"/>
          <w:u w:val="thick"/>
        </w:rPr>
        <w:t>9</w:t>
      </w:r>
    </w:p>
    <w:p w:rsidR="004C1C44" w:rsidRPr="005373D3" w:rsidRDefault="001D4AA5" w:rsidP="000D0717">
      <w:pPr>
        <w:pStyle w:val="a6"/>
        <w:rPr>
          <w:rFonts w:ascii="Times New Roman" w:hAnsi="Times New Roman" w:cs="Times New Roman"/>
          <w:sz w:val="24"/>
          <w:szCs w:val="24"/>
          <w:u w:val="thick"/>
        </w:rPr>
      </w:pPr>
      <w:r w:rsidRPr="00C65DD9">
        <w:rPr>
          <w:rFonts w:ascii="Times New Roman" w:hAnsi="Times New Roman" w:cs="Times New Roman"/>
          <w:sz w:val="24"/>
          <w:szCs w:val="24"/>
        </w:rPr>
        <w:t>Учитель</w:t>
      </w:r>
      <w:r w:rsidR="000A67B0" w:rsidRPr="00C65DD9">
        <w:rPr>
          <w:rFonts w:ascii="Times New Roman" w:hAnsi="Times New Roman" w:cs="Times New Roman"/>
          <w:sz w:val="24"/>
          <w:szCs w:val="24"/>
        </w:rPr>
        <w:t xml:space="preserve"> </w:t>
      </w:r>
      <w:r w:rsidR="000A67B0" w:rsidRPr="00C65DD9">
        <w:rPr>
          <w:rFonts w:ascii="Times New Roman" w:hAnsi="Times New Roman" w:cs="Times New Roman"/>
          <w:sz w:val="24"/>
          <w:szCs w:val="24"/>
          <w:u w:val="thick"/>
        </w:rPr>
        <w:t>Терехова Лариса Ивановна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418"/>
        <w:gridCol w:w="3776"/>
        <w:gridCol w:w="6227"/>
      </w:tblGrid>
      <w:tr w:rsidR="001D4AA5" w:rsidRPr="00C65DD9" w:rsidTr="00D628A6">
        <w:trPr>
          <w:trHeight w:val="143"/>
        </w:trPr>
        <w:tc>
          <w:tcPr>
            <w:tcW w:w="2629" w:type="dxa"/>
          </w:tcPr>
          <w:p w:rsidR="001D4AA5" w:rsidRPr="00C65DD9" w:rsidRDefault="001D4AA5" w:rsidP="00A93B4F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2759" w:type="dxa"/>
          </w:tcPr>
          <w:p w:rsidR="001D4AA5" w:rsidRPr="00C65DD9" w:rsidRDefault="001D4AA5" w:rsidP="00A93B4F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Источники анализа</w:t>
            </w:r>
          </w:p>
        </w:tc>
        <w:tc>
          <w:tcPr>
            <w:tcW w:w="5244" w:type="dxa"/>
          </w:tcPr>
          <w:p w:rsidR="001D4AA5" w:rsidRPr="00C65DD9" w:rsidRDefault="001D4AA5" w:rsidP="00C21611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 xml:space="preserve">Результаты анализа по уровням </w:t>
            </w:r>
            <w:r w:rsidR="00D54569" w:rsidRPr="00C65DD9">
              <w:rPr>
                <w:rFonts w:ascii="Times New Roman" w:hAnsi="Times New Roman" w:cs="Times New Roman"/>
              </w:rPr>
              <w:t>(вопросы, на которые необходимо ответить при анализе)</w:t>
            </w:r>
          </w:p>
        </w:tc>
        <w:tc>
          <w:tcPr>
            <w:tcW w:w="4678" w:type="dxa"/>
          </w:tcPr>
          <w:p w:rsidR="001D4AA5" w:rsidRPr="00C65DD9" w:rsidRDefault="001D4AA5" w:rsidP="00DF7A26">
            <w:pPr>
              <w:jc w:val="center"/>
              <w:rPr>
                <w:rFonts w:ascii="Times New Roman" w:hAnsi="Times New Roman" w:cs="Times New Roman"/>
              </w:rPr>
            </w:pPr>
            <w:r w:rsidRPr="00C65DD9">
              <w:rPr>
                <w:rFonts w:ascii="Times New Roman" w:hAnsi="Times New Roman" w:cs="Times New Roman"/>
              </w:rPr>
              <w:t>ВЫВОДЫ учителя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Кривая распределения первичных баллов</w:t>
            </w:r>
            <w:r w:rsidR="00C70C96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(ВПР, ОГЭ, ЕГЭ)</w:t>
            </w:r>
          </w:p>
          <w:p w:rsidR="00B425DB" w:rsidRPr="00C65DD9" w:rsidRDefault="00A706C2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Гистограмма сравнения оценок с годовыми (для ВПР)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C65DD9" w:rsidRDefault="00A706C2" w:rsidP="00EF445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Сравнение оценок за ВПР с годовыми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4678" w:type="dxa"/>
            <w:vAlign w:val="center"/>
          </w:tcPr>
          <w:p w:rsidR="00B425DB" w:rsidRPr="00C65DD9" w:rsidRDefault="003A5712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Оценки за ВПР в сравнении с годовыми – пониженные</w:t>
            </w:r>
            <w:r w:rsidR="00B37BD9">
              <w:rPr>
                <w:rFonts w:ascii="Times New Roman" w:hAnsi="Times New Roman" w:cs="Times New Roman"/>
                <w:sz w:val="24"/>
                <w:szCs w:val="24"/>
              </w:rPr>
              <w:t>, лишь 1 учащийся подтвердил свою годовую отметку.</w:t>
            </w:r>
            <w:r w:rsidR="00623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степень сложности выполненных работ для обучающихся. </w:t>
            </w:r>
          </w:p>
          <w:p w:rsidR="00B425DB" w:rsidRPr="00C65DD9" w:rsidRDefault="00B425DB" w:rsidP="00EF4457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>(ВПР, ОГЭ, ЕГЭ)</w:t>
            </w:r>
          </w:p>
          <w:p w:rsidR="0098638F" w:rsidRPr="00C65DD9" w:rsidRDefault="00B425DB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(ОГЭ, ЕГЭ)</w:t>
            </w:r>
            <w:r w:rsidR="00D54569" w:rsidRPr="00C65D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5DD9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>графике решаемости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графике решаемости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Насколько сложно и </w:t>
            </w:r>
            <w:r w:rsidR="007248C4"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почему решать конкретные задания?</w:t>
            </w:r>
          </w:p>
        </w:tc>
        <w:tc>
          <w:tcPr>
            <w:tcW w:w="4678" w:type="dxa"/>
          </w:tcPr>
          <w:p w:rsidR="0007793A" w:rsidRPr="00C65DD9" w:rsidRDefault="004C1C44" w:rsidP="00AA0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смещаются в сторону минимальных баллов.</w:t>
            </w:r>
            <w:r w:rsidR="00623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EF4457">
            <w:pPr>
              <w:jc w:val="both"/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среднестатистическому «коридору решаемости»; 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C65DD9" w:rsidRDefault="00B425DB" w:rsidP="007D264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59" w:type="dxa"/>
          </w:tcPr>
          <w:p w:rsidR="0076107C" w:rsidRPr="00C65DD9" w:rsidRDefault="0076107C" w:rsidP="00761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График решаемости, сравнение с «коридором решаемости» (ОГЭ, ЕГЭ),</w:t>
            </w:r>
            <w:r w:rsid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Кодификаторы КИМ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Есть ли несоответствия установленном коридору решаемости?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Какие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контролируемого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контролируемых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учебных умений </w:t>
            </w: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сформированы ниже допустимого уровня?</w:t>
            </w:r>
          </w:p>
          <w:p w:rsidR="00EF4457" w:rsidRPr="00C65DD9" w:rsidRDefault="00B425DB" w:rsidP="00EF44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  <w:r w:rsidR="00EF4457"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типичных затруднений (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учебных дефицитов </w:t>
            </w:r>
            <w:r w:rsidR="00EF4457"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65DD9">
              <w:rPr>
                <w:rFonts w:ascii="Times New Roman" w:hAnsi="Times New Roman" w:cs="Times New Roman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4678" w:type="dxa"/>
          </w:tcPr>
          <w:p w:rsidR="00613DE0" w:rsidRDefault="004C1C44" w:rsidP="00613DE0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Перечень учебных дефицитов:</w:t>
            </w:r>
          </w:p>
          <w:p w:rsidR="00623EC4" w:rsidRDefault="00B37BD9" w:rsidP="004C1C44">
            <w:pPr>
              <w:pStyle w:val="a4"/>
              <w:numPr>
                <w:ilvl w:val="0"/>
                <w:numId w:val="16"/>
              </w:numPr>
              <w:jc w:val="both"/>
            </w:pPr>
            <w:r>
              <w:t>умение делать морфологический, синтаксический, морфемный разборы;</w:t>
            </w:r>
          </w:p>
          <w:p w:rsidR="00B37BD9" w:rsidRDefault="00B37BD9" w:rsidP="004C1C44">
            <w:pPr>
              <w:pStyle w:val="a4"/>
              <w:numPr>
                <w:ilvl w:val="0"/>
                <w:numId w:val="16"/>
              </w:numPr>
              <w:jc w:val="both"/>
            </w:pPr>
            <w:r>
              <w:t>определение грамматической основы в предложениях;</w:t>
            </w:r>
          </w:p>
          <w:p w:rsidR="00B37BD9" w:rsidRDefault="00B37BD9" w:rsidP="004C1C44">
            <w:pPr>
              <w:pStyle w:val="a4"/>
              <w:numPr>
                <w:ilvl w:val="0"/>
                <w:numId w:val="16"/>
              </w:numPr>
              <w:jc w:val="both"/>
            </w:pPr>
            <w:r>
              <w:t>правописание НЕ с различными частями речи;</w:t>
            </w:r>
          </w:p>
          <w:p w:rsidR="00B37BD9" w:rsidRDefault="00B37BD9" w:rsidP="004C1C44">
            <w:pPr>
              <w:pStyle w:val="a4"/>
              <w:numPr>
                <w:ilvl w:val="0"/>
                <w:numId w:val="16"/>
              </w:numPr>
              <w:jc w:val="both"/>
            </w:pPr>
            <w:r>
              <w:t>Н и НН в причастиях и прилагательных;</w:t>
            </w:r>
          </w:p>
          <w:p w:rsidR="00B37BD9" w:rsidRPr="004C1C44" w:rsidRDefault="00B37BD9" w:rsidP="00B37BD9">
            <w:pPr>
              <w:jc w:val="both"/>
            </w:pP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 xml:space="preserve">Индекс низких результатов 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График распределения первичных баллов</w:t>
            </w:r>
          </w:p>
          <w:p w:rsidR="00A5437C" w:rsidRPr="00C65DD9" w:rsidRDefault="00A5437C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(для ВПР)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Количество и доля обучающихся в зоне риска по предмету;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4678" w:type="dxa"/>
          </w:tcPr>
          <w:p w:rsidR="00B425DB" w:rsidRPr="00C65DD9" w:rsidRDefault="004C1C44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зоне риска по предмету</w:t>
            </w:r>
            <w:r w:rsidR="00623EC4">
              <w:rPr>
                <w:rFonts w:ascii="Times New Roman" w:hAnsi="Times New Roman" w:cs="Times New Roman"/>
                <w:sz w:val="24"/>
                <w:szCs w:val="24"/>
              </w:rPr>
              <w:t xml:space="preserve"> находятся </w:t>
            </w:r>
            <w:r w:rsidR="00B37B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3EC4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25DB" w:rsidRPr="00C65DD9" w:rsidTr="00D628A6">
        <w:trPr>
          <w:trHeight w:val="143"/>
        </w:trPr>
        <w:tc>
          <w:tcPr>
            <w:tcW w:w="2629" w:type="dxa"/>
          </w:tcPr>
          <w:p w:rsidR="00B425DB" w:rsidRPr="00C65DD9" w:rsidRDefault="00B425DB" w:rsidP="00A5437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5DD9">
              <w:rPr>
                <w:rFonts w:ascii="Times New Roman" w:eastAsia="+mn-ea" w:hAnsi="Times New Roman" w:cs="Times New Roman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59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(«2», «3», «4», «5») </w:t>
            </w:r>
          </w:p>
          <w:p w:rsidR="0098638F" w:rsidRPr="00C65DD9" w:rsidRDefault="00BC2D59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Статистика по отметкам в ВПР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38F" w:rsidRPr="00C65DD9"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C1080E" w:rsidRPr="00C65DD9" w:rsidRDefault="00C1080E" w:rsidP="009863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Таблица результатов ВПР</w:t>
            </w:r>
          </w:p>
          <w:p w:rsidR="00B425DB" w:rsidRPr="00C65DD9" w:rsidRDefault="00D54569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Кодификаторы КИМ</w:t>
            </w:r>
          </w:p>
        </w:tc>
        <w:tc>
          <w:tcPr>
            <w:tcW w:w="5244" w:type="dxa"/>
          </w:tcPr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и доля обучающихся по уровням подготовки</w:t>
            </w:r>
            <w:r w:rsidR="00BC2D59" w:rsidRPr="00C65D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затруднения типичны для учащихся только определённых групп?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какие метапредметные затруднения типичны для учащихся по разным предметам?</w:t>
            </w:r>
          </w:p>
          <w:p w:rsidR="00D54569" w:rsidRPr="00C65DD9" w:rsidRDefault="00D54569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DD9">
              <w:rPr>
                <w:rFonts w:ascii="Times New Roman" w:hAnsi="Times New Roman" w:cs="Times New Roman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C65DD9" w:rsidRDefault="00B425DB" w:rsidP="00EF44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193"/>
              <w:gridCol w:w="1432"/>
              <w:gridCol w:w="2109"/>
              <w:gridCol w:w="1267"/>
            </w:tblGrid>
            <w:tr w:rsidR="00C65DD9" w:rsidRPr="00C65DD9" w:rsidTr="009F67B5">
              <w:tc>
                <w:tcPr>
                  <w:tcW w:w="1151" w:type="pct"/>
                </w:tcPr>
                <w:p w:rsidR="00BC2D59" w:rsidRPr="00C65DD9" w:rsidRDefault="00BC2D59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Уровень </w:t>
                  </w:r>
                  <w:r w:rsidR="00EF4457"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подготовки</w:t>
                  </w:r>
                </w:p>
              </w:tc>
              <w:tc>
                <w:tcPr>
                  <w:tcW w:w="1382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Обучающиеся</w:t>
                  </w:r>
                </w:p>
                <w:p w:rsidR="00EF4457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(количество или пофамильно)</w:t>
                  </w:r>
                </w:p>
              </w:tc>
              <w:tc>
                <w:tcPr>
                  <w:tcW w:w="1245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Перечень затруднений</w:t>
                  </w:r>
                </w:p>
                <w:p w:rsidR="00C1080E" w:rsidRPr="00C65DD9" w:rsidRDefault="00C1080E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(учебные дефициты)</w:t>
                  </w:r>
                </w:p>
              </w:tc>
              <w:tc>
                <w:tcPr>
                  <w:tcW w:w="1223" w:type="pct"/>
                </w:tcPr>
                <w:p w:rsidR="00BC2D59" w:rsidRPr="00C65DD9" w:rsidRDefault="00EF4457" w:rsidP="00EF4457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Меры коррекции</w:t>
                  </w:r>
                </w:p>
              </w:tc>
            </w:tr>
            <w:tr w:rsidR="009F67B5" w:rsidRPr="00C65DD9" w:rsidTr="009F67B5">
              <w:tc>
                <w:tcPr>
                  <w:tcW w:w="1151" w:type="pct"/>
                </w:tcPr>
                <w:p w:rsidR="009F67B5" w:rsidRPr="00C65DD9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«2»</w:t>
                  </w:r>
                </w:p>
              </w:tc>
              <w:tc>
                <w:tcPr>
                  <w:tcW w:w="1382" w:type="pct"/>
                </w:tcPr>
                <w:p w:rsidR="009F67B5" w:rsidRPr="00C65DD9" w:rsidRDefault="009F67B5" w:rsidP="009F67B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45" w:type="pct"/>
                  <w:vMerge w:val="restart"/>
                </w:tcPr>
                <w:p w:rsidR="009F67B5" w:rsidRPr="009F67B5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</w:rPr>
                  </w:pPr>
                  <w:r w:rsidRPr="009F67B5">
                    <w:rPr>
                      <w:rFonts w:ascii="Times New Roman" w:hAnsi="Times New Roman" w:cs="Times New Roman"/>
                      <w:sz w:val="20"/>
                    </w:rPr>
                    <w:t>Перечень учебных дефицитов:</w:t>
                  </w:r>
                </w:p>
                <w:p w:rsidR="009F67B5" w:rsidRPr="009F67B5" w:rsidRDefault="009F67B5" w:rsidP="009F67B5">
                  <w:pPr>
                    <w:pStyle w:val="a4"/>
                    <w:numPr>
                      <w:ilvl w:val="0"/>
                      <w:numId w:val="16"/>
                    </w:numPr>
                    <w:ind w:left="0" w:firstLine="0"/>
                    <w:jc w:val="both"/>
                    <w:rPr>
                      <w:sz w:val="20"/>
                    </w:rPr>
                  </w:pPr>
                  <w:r w:rsidRPr="009F67B5">
                    <w:rPr>
                      <w:sz w:val="20"/>
                    </w:rPr>
                    <w:t xml:space="preserve">умение делать морфологический, </w:t>
                  </w:r>
                  <w:r w:rsidRPr="009F67B5">
                    <w:rPr>
                      <w:sz w:val="20"/>
                    </w:rPr>
                    <w:lastRenderedPageBreak/>
                    <w:t>синтаксический, морфемный разборы;</w:t>
                  </w:r>
                </w:p>
                <w:p w:rsidR="009F67B5" w:rsidRPr="009F67B5" w:rsidRDefault="009F67B5" w:rsidP="009F67B5">
                  <w:pPr>
                    <w:pStyle w:val="a4"/>
                    <w:numPr>
                      <w:ilvl w:val="0"/>
                      <w:numId w:val="16"/>
                    </w:numPr>
                    <w:ind w:left="0" w:firstLine="0"/>
                    <w:jc w:val="both"/>
                    <w:rPr>
                      <w:sz w:val="20"/>
                    </w:rPr>
                  </w:pPr>
                  <w:r w:rsidRPr="009F67B5">
                    <w:rPr>
                      <w:sz w:val="20"/>
                    </w:rPr>
                    <w:t>определение грамматической основы в предложениях;</w:t>
                  </w:r>
                </w:p>
                <w:p w:rsidR="009F67B5" w:rsidRPr="009F67B5" w:rsidRDefault="009F67B5" w:rsidP="009F67B5">
                  <w:pPr>
                    <w:pStyle w:val="a4"/>
                    <w:numPr>
                      <w:ilvl w:val="0"/>
                      <w:numId w:val="16"/>
                    </w:numPr>
                    <w:ind w:left="0" w:firstLine="0"/>
                    <w:jc w:val="both"/>
                    <w:rPr>
                      <w:sz w:val="20"/>
                    </w:rPr>
                  </w:pPr>
                  <w:r w:rsidRPr="009F67B5">
                    <w:rPr>
                      <w:sz w:val="20"/>
                    </w:rPr>
                    <w:t>правописание НЕ с различными частями речи;</w:t>
                  </w:r>
                </w:p>
                <w:p w:rsidR="009F67B5" w:rsidRPr="009F67B5" w:rsidRDefault="009F67B5" w:rsidP="009F67B5">
                  <w:pPr>
                    <w:pStyle w:val="a4"/>
                    <w:numPr>
                      <w:ilvl w:val="0"/>
                      <w:numId w:val="16"/>
                    </w:numPr>
                    <w:ind w:left="0" w:firstLine="0"/>
                    <w:jc w:val="both"/>
                    <w:rPr>
                      <w:sz w:val="20"/>
                    </w:rPr>
                  </w:pPr>
                  <w:r w:rsidRPr="009F67B5">
                    <w:rPr>
                      <w:sz w:val="20"/>
                    </w:rPr>
                    <w:t>Н и НН в причастиях и прилагательных;</w:t>
                  </w:r>
                </w:p>
                <w:p w:rsidR="009F67B5" w:rsidRPr="009F67B5" w:rsidRDefault="009F67B5" w:rsidP="009F67B5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23" w:type="pct"/>
                  <w:vMerge w:val="restart"/>
                </w:tcPr>
                <w:p w:rsidR="009F67B5" w:rsidRPr="00C65DD9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Устранение учебных дефицитов путём выполнения упражнений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на каждый учебный дефицит</w:t>
                  </w:r>
                  <w:bookmarkStart w:id="0" w:name="_GoBack"/>
                  <w:bookmarkEnd w:id="0"/>
                </w:p>
              </w:tc>
            </w:tr>
            <w:tr w:rsidR="009F67B5" w:rsidRPr="00C65DD9" w:rsidTr="009F67B5">
              <w:tc>
                <w:tcPr>
                  <w:tcW w:w="1151" w:type="pct"/>
                </w:tcPr>
                <w:p w:rsidR="009F67B5" w:rsidRPr="00C65DD9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382" w:type="pct"/>
                </w:tcPr>
                <w:p w:rsidR="009F67B5" w:rsidRPr="00C65DD9" w:rsidRDefault="009F67B5" w:rsidP="009F67B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5" w:type="pct"/>
                  <w:vMerge/>
                </w:tcPr>
                <w:p w:rsidR="009F67B5" w:rsidRPr="00C65DD9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23" w:type="pct"/>
                  <w:vMerge/>
                </w:tcPr>
                <w:p w:rsidR="009F67B5" w:rsidRPr="00C65DD9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F67B5" w:rsidRPr="00C65DD9" w:rsidTr="009F67B5">
              <w:tc>
                <w:tcPr>
                  <w:tcW w:w="1151" w:type="pct"/>
                </w:tcPr>
                <w:p w:rsidR="009F67B5" w:rsidRPr="00C65DD9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1382" w:type="pct"/>
                </w:tcPr>
                <w:p w:rsidR="009F67B5" w:rsidRPr="00C65DD9" w:rsidRDefault="009F67B5" w:rsidP="009F67B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5" w:type="pct"/>
                </w:tcPr>
                <w:p w:rsidR="009F67B5" w:rsidRPr="00C65DD9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23" w:type="pct"/>
                </w:tcPr>
                <w:p w:rsidR="009F67B5" w:rsidRPr="00C65DD9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F67B5" w:rsidRPr="00C65DD9" w:rsidTr="009F67B5">
              <w:tc>
                <w:tcPr>
                  <w:tcW w:w="1151" w:type="pct"/>
                </w:tcPr>
                <w:p w:rsidR="009F67B5" w:rsidRPr="00C65DD9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5D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1382" w:type="pct"/>
                </w:tcPr>
                <w:p w:rsidR="009F67B5" w:rsidRPr="00C65DD9" w:rsidRDefault="009F67B5" w:rsidP="009F67B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45" w:type="pct"/>
                </w:tcPr>
                <w:p w:rsidR="009F67B5" w:rsidRPr="00C65DD9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23" w:type="pct"/>
                </w:tcPr>
                <w:p w:rsidR="009F67B5" w:rsidRPr="00C65DD9" w:rsidRDefault="009F67B5" w:rsidP="009F67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B425DB" w:rsidRPr="00C65DD9" w:rsidRDefault="00B425DB" w:rsidP="00D54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B4F" w:rsidRPr="00C65DD9" w:rsidRDefault="00A93B4F" w:rsidP="00EF445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3B4F" w:rsidRPr="00C65DD9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FC6C84"/>
    <w:multiLevelType w:val="hybridMultilevel"/>
    <w:tmpl w:val="E3C6A092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B6D2288"/>
    <w:multiLevelType w:val="hybridMultilevel"/>
    <w:tmpl w:val="7DB6250E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9B777CB"/>
    <w:multiLevelType w:val="hybridMultilevel"/>
    <w:tmpl w:val="F90E10D6"/>
    <w:lvl w:ilvl="0" w:tplc="1E1452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1"/>
  </w:num>
  <w:num w:numId="5">
    <w:abstractNumId w:val="8"/>
  </w:num>
  <w:num w:numId="6">
    <w:abstractNumId w:val="10"/>
  </w:num>
  <w:num w:numId="7">
    <w:abstractNumId w:val="0"/>
  </w:num>
  <w:num w:numId="8">
    <w:abstractNumId w:val="4"/>
  </w:num>
  <w:num w:numId="9">
    <w:abstractNumId w:val="15"/>
  </w:num>
  <w:num w:numId="10">
    <w:abstractNumId w:val="7"/>
  </w:num>
  <w:num w:numId="11">
    <w:abstractNumId w:val="14"/>
  </w:num>
  <w:num w:numId="12">
    <w:abstractNumId w:val="6"/>
  </w:num>
  <w:num w:numId="13">
    <w:abstractNumId w:val="11"/>
  </w:num>
  <w:num w:numId="14">
    <w:abstractNumId w:val="2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4F"/>
    <w:rsid w:val="0005497C"/>
    <w:rsid w:val="0007793A"/>
    <w:rsid w:val="000A67B0"/>
    <w:rsid w:val="000D0717"/>
    <w:rsid w:val="000E5FD2"/>
    <w:rsid w:val="000F6FDF"/>
    <w:rsid w:val="001D4AA5"/>
    <w:rsid w:val="00285CA3"/>
    <w:rsid w:val="002B205D"/>
    <w:rsid w:val="00302577"/>
    <w:rsid w:val="00351E6E"/>
    <w:rsid w:val="0035536D"/>
    <w:rsid w:val="00381EEF"/>
    <w:rsid w:val="003A5712"/>
    <w:rsid w:val="00470448"/>
    <w:rsid w:val="004C0C8A"/>
    <w:rsid w:val="004C1C44"/>
    <w:rsid w:val="004E20C8"/>
    <w:rsid w:val="005373D3"/>
    <w:rsid w:val="0053746B"/>
    <w:rsid w:val="00546CC0"/>
    <w:rsid w:val="005B46F5"/>
    <w:rsid w:val="005C760A"/>
    <w:rsid w:val="005D7161"/>
    <w:rsid w:val="00613DE0"/>
    <w:rsid w:val="00615A6F"/>
    <w:rsid w:val="00623EC4"/>
    <w:rsid w:val="00670696"/>
    <w:rsid w:val="007248C4"/>
    <w:rsid w:val="0076107C"/>
    <w:rsid w:val="007C50DB"/>
    <w:rsid w:val="007D2640"/>
    <w:rsid w:val="00842289"/>
    <w:rsid w:val="0087216D"/>
    <w:rsid w:val="00873B9E"/>
    <w:rsid w:val="008C171C"/>
    <w:rsid w:val="008E61CA"/>
    <w:rsid w:val="008E6630"/>
    <w:rsid w:val="0094546A"/>
    <w:rsid w:val="0098638F"/>
    <w:rsid w:val="009A41C2"/>
    <w:rsid w:val="009F1FB0"/>
    <w:rsid w:val="009F3C86"/>
    <w:rsid w:val="009F67B5"/>
    <w:rsid w:val="00A273EC"/>
    <w:rsid w:val="00A5437C"/>
    <w:rsid w:val="00A706C2"/>
    <w:rsid w:val="00A93B4F"/>
    <w:rsid w:val="00AA08B4"/>
    <w:rsid w:val="00AC543A"/>
    <w:rsid w:val="00B37BD9"/>
    <w:rsid w:val="00B425DB"/>
    <w:rsid w:val="00B50CC8"/>
    <w:rsid w:val="00BA73AA"/>
    <w:rsid w:val="00BC2D59"/>
    <w:rsid w:val="00BE7A84"/>
    <w:rsid w:val="00C1080E"/>
    <w:rsid w:val="00C21611"/>
    <w:rsid w:val="00C65DD9"/>
    <w:rsid w:val="00C70C96"/>
    <w:rsid w:val="00CD3F0E"/>
    <w:rsid w:val="00CE147E"/>
    <w:rsid w:val="00D23A3C"/>
    <w:rsid w:val="00D51846"/>
    <w:rsid w:val="00D54569"/>
    <w:rsid w:val="00D628A6"/>
    <w:rsid w:val="00DD58FB"/>
    <w:rsid w:val="00E00E59"/>
    <w:rsid w:val="00EA0B42"/>
    <w:rsid w:val="00EF4457"/>
    <w:rsid w:val="00F442AE"/>
    <w:rsid w:val="00F8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D882A"/>
  <w15:docId w15:val="{D8325460-4BFC-412D-BBA7-B76DB14A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Artyom A</cp:lastModifiedBy>
  <cp:revision>2</cp:revision>
  <dcterms:created xsi:type="dcterms:W3CDTF">2020-12-24T10:32:00Z</dcterms:created>
  <dcterms:modified xsi:type="dcterms:W3CDTF">2020-12-24T10:32:00Z</dcterms:modified>
</cp:coreProperties>
</file>