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F3" w:rsidRPr="00245DF3" w:rsidRDefault="00245DF3" w:rsidP="00245DF3">
      <w:pPr>
        <w:widowControl/>
        <w:spacing w:after="200"/>
        <w:ind w:firstLine="709"/>
        <w:jc w:val="right"/>
        <w:rPr>
          <w:rFonts w:ascii="Liberation Serif" w:eastAsiaTheme="minorHAnsi" w:hAnsi="Liberation Serif" w:cs="Liberation Serif"/>
          <w:color w:val="auto"/>
          <w:lang w:eastAsia="en-US" w:bidi="ar-SA"/>
        </w:rPr>
      </w:pPr>
      <w:bookmarkStart w:id="0" w:name="bookmark7"/>
      <w:r w:rsidRPr="00245DF3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Приложение № </w:t>
      </w:r>
      <w:r>
        <w:rPr>
          <w:rFonts w:ascii="Liberation Serif" w:eastAsiaTheme="minorHAnsi" w:hAnsi="Liberation Serif" w:cs="Liberation Serif"/>
          <w:color w:val="auto"/>
          <w:lang w:eastAsia="en-US" w:bidi="ar-SA"/>
        </w:rPr>
        <w:t>10</w:t>
      </w:r>
      <w:r w:rsidRPr="00245DF3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 к приказу </w:t>
      </w:r>
    </w:p>
    <w:p w:rsidR="00245DF3" w:rsidRPr="00245DF3" w:rsidRDefault="00245DF3" w:rsidP="00245DF3">
      <w:pPr>
        <w:widowControl/>
        <w:spacing w:after="200"/>
        <w:ind w:firstLine="709"/>
        <w:jc w:val="right"/>
        <w:rPr>
          <w:rFonts w:ascii="Liberation Serif" w:eastAsiaTheme="minorHAnsi" w:hAnsi="Liberation Serif" w:cs="Liberation Serif"/>
          <w:color w:val="auto"/>
          <w:lang w:eastAsia="en-US" w:bidi="ar-SA"/>
        </w:rPr>
      </w:pPr>
      <w:r w:rsidRPr="00245DF3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от </w:t>
      </w:r>
      <w:r w:rsidR="00703C9E">
        <w:rPr>
          <w:rFonts w:ascii="Liberation Serif" w:eastAsiaTheme="minorHAnsi" w:hAnsi="Liberation Serif" w:cs="Liberation Serif"/>
          <w:color w:val="auto"/>
          <w:lang w:eastAsia="en-US" w:bidi="ar-SA"/>
        </w:rPr>
        <w:t>31.08</w:t>
      </w:r>
      <w:r w:rsidRPr="00245DF3">
        <w:rPr>
          <w:rFonts w:ascii="Liberation Serif" w:eastAsiaTheme="minorHAnsi" w:hAnsi="Liberation Serif" w:cs="Liberation Serif"/>
          <w:color w:val="auto"/>
          <w:lang w:eastAsia="en-US" w:bidi="ar-SA"/>
        </w:rPr>
        <w:t>.2020 №</w:t>
      </w:r>
      <w:r w:rsidR="00703C9E">
        <w:rPr>
          <w:rFonts w:ascii="Liberation Serif" w:eastAsiaTheme="minorHAnsi" w:hAnsi="Liberation Serif" w:cs="Liberation Serif"/>
          <w:color w:val="auto"/>
          <w:lang w:eastAsia="en-US" w:bidi="ar-SA"/>
        </w:rPr>
        <w:t>47</w:t>
      </w:r>
    </w:p>
    <w:p w:rsidR="00B21163" w:rsidRDefault="00B21163" w:rsidP="00867004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091FD3" w:rsidRPr="00867004" w:rsidRDefault="00091FD3" w:rsidP="00867004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67004">
        <w:rPr>
          <w:rFonts w:ascii="Liberation Serif" w:hAnsi="Liberation Serif" w:cs="Liberation Serif"/>
          <w:b/>
          <w:i/>
          <w:sz w:val="28"/>
          <w:szCs w:val="28"/>
        </w:rPr>
        <w:t>КРИТЕРИИ</w:t>
      </w:r>
      <w:bookmarkEnd w:id="0"/>
    </w:p>
    <w:p w:rsidR="00091FD3" w:rsidRPr="00867004" w:rsidRDefault="00091FD3" w:rsidP="00867004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67004">
        <w:rPr>
          <w:rFonts w:ascii="Liberation Serif" w:hAnsi="Liberation Serif" w:cs="Liberation Serif"/>
          <w:b/>
          <w:i/>
          <w:sz w:val="28"/>
          <w:szCs w:val="28"/>
        </w:rPr>
        <w:t>развития региональной системы оценки качества образования и механизмов управления качеством образования</w:t>
      </w:r>
      <w:r w:rsidR="00703C9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867004">
        <w:rPr>
          <w:rFonts w:ascii="Liberation Serif" w:hAnsi="Liberation Serif" w:cs="Liberation Serif"/>
          <w:b/>
          <w:i/>
          <w:sz w:val="28"/>
          <w:szCs w:val="28"/>
        </w:rPr>
        <w:t>Свердловской области</w:t>
      </w:r>
    </w:p>
    <w:p w:rsidR="006843F9" w:rsidRPr="00867004" w:rsidRDefault="006843F9" w:rsidP="00867004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56"/>
        <w:gridCol w:w="129"/>
        <w:gridCol w:w="209"/>
        <w:gridCol w:w="1723"/>
        <w:gridCol w:w="90"/>
        <w:gridCol w:w="147"/>
        <w:gridCol w:w="102"/>
        <w:gridCol w:w="3361"/>
        <w:gridCol w:w="2713"/>
        <w:gridCol w:w="221"/>
        <w:gridCol w:w="135"/>
        <w:gridCol w:w="207"/>
        <w:gridCol w:w="219"/>
        <w:gridCol w:w="5074"/>
      </w:tblGrid>
      <w:tr w:rsidR="006843F9" w:rsidTr="00864F56">
        <w:tc>
          <w:tcPr>
            <w:tcW w:w="174" w:type="pct"/>
            <w:gridSpan w:val="2"/>
            <w:vMerge w:val="restart"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</w:tc>
        <w:tc>
          <w:tcPr>
            <w:tcW w:w="1896" w:type="pct"/>
            <w:gridSpan w:val="6"/>
          </w:tcPr>
          <w:p w:rsidR="00EF1873" w:rsidRPr="00867004" w:rsidRDefault="00EF1873" w:rsidP="00867004">
            <w:pPr>
              <w:pStyle w:val="a4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b/>
                <w:sz w:val="22"/>
                <w:szCs w:val="22"/>
              </w:rPr>
              <w:t>Уровень муниципального</w:t>
            </w:r>
            <w:r w:rsidR="00703C9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2929" w:type="pct"/>
            <w:gridSpan w:val="6"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b/>
                <w:sz w:val="22"/>
                <w:szCs w:val="22"/>
              </w:rPr>
              <w:t>Уровень образовательной организации</w:t>
            </w:r>
          </w:p>
        </w:tc>
      </w:tr>
      <w:tr w:rsidR="00864F56" w:rsidTr="00864F56">
        <w:tc>
          <w:tcPr>
            <w:tcW w:w="174" w:type="pct"/>
            <w:gridSpan w:val="2"/>
            <w:vMerge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59" w:type="pct"/>
            <w:gridSpan w:val="3"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Показатель</w:t>
            </w:r>
          </w:p>
        </w:tc>
        <w:tc>
          <w:tcPr>
            <w:tcW w:w="1237" w:type="pct"/>
            <w:gridSpan w:val="3"/>
          </w:tcPr>
          <w:p w:rsidR="00EF1873" w:rsidRPr="00867004" w:rsidRDefault="00EF1873" w:rsidP="00867004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Источник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информации</w:t>
            </w:r>
          </w:p>
        </w:tc>
        <w:tc>
          <w:tcPr>
            <w:tcW w:w="1129" w:type="pct"/>
            <w:gridSpan w:val="4"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Показатель</w:t>
            </w:r>
          </w:p>
        </w:tc>
        <w:tc>
          <w:tcPr>
            <w:tcW w:w="1800" w:type="pct"/>
            <w:gridSpan w:val="2"/>
          </w:tcPr>
          <w:p w:rsidR="00EF1873" w:rsidRPr="00867004" w:rsidRDefault="00EF1873" w:rsidP="00867004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Источник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информации</w:t>
            </w:r>
          </w:p>
        </w:tc>
      </w:tr>
      <w:tr w:rsidR="0084586B" w:rsidTr="00864F56">
        <w:tc>
          <w:tcPr>
            <w:tcW w:w="5000" w:type="pct"/>
            <w:gridSpan w:val="14"/>
            <w:shd w:val="clear" w:color="auto" w:fill="EEECE1" w:themeFill="background2"/>
          </w:tcPr>
          <w:p w:rsidR="0084586B" w:rsidRPr="00867004" w:rsidRDefault="0084586B" w:rsidP="0084586B">
            <w:pPr>
              <w:pStyle w:val="a4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Система оценки качества подготовки </w:t>
            </w:r>
            <w:proofErr w:type="gramStart"/>
            <w:r w:rsidRPr="00867004">
              <w:rPr>
                <w:rFonts w:ascii="Liberation Serif" w:hAnsi="Liberation Serif" w:cs="Liberation Serif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EF1873" w:rsidTr="00864F56">
        <w:tc>
          <w:tcPr>
            <w:tcW w:w="174" w:type="pct"/>
            <w:gridSpan w:val="2"/>
          </w:tcPr>
          <w:p w:rsidR="00EF1873" w:rsidRPr="00867004" w:rsidRDefault="00EF1873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EF1873" w:rsidRPr="007C40A8" w:rsidRDefault="00EF1873" w:rsidP="007C40A8">
            <w:pPr>
              <w:pStyle w:val="a4"/>
              <w:numPr>
                <w:ilvl w:val="0"/>
                <w:numId w:val="2"/>
              </w:numPr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Наличие обоснованной системы проводимых процедур оценки образовательных результатов: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11" w:type="pct"/>
            <w:gridSpan w:val="4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федеральные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тенденции</w:t>
            </w:r>
            <w:proofErr w:type="gramEnd"/>
          </w:p>
        </w:tc>
        <w:tc>
          <w:tcPr>
            <w:tcW w:w="1185" w:type="pct"/>
            <w:gridSpan w:val="2"/>
            <w:vMerge w:val="restart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МСОКО,</w:t>
            </w:r>
          </w:p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proofErr w:type="gramEnd"/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 процедур,</w:t>
            </w:r>
          </w:p>
          <w:p w:rsidR="008C170F" w:rsidRPr="00867004" w:rsidRDefault="000B5C5E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налитическое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обоснование</w:t>
            </w:r>
          </w:p>
          <w:p w:rsidR="008C170F" w:rsidRPr="00867004" w:rsidRDefault="00686A98" w:rsidP="0047640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униципальных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диагностических процеду</w:t>
            </w:r>
            <w:proofErr w:type="gramStart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обоснование выбора),спецификация, кодификатор, </w:t>
            </w:r>
            <w:proofErr w:type="spellStart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демо-варианты</w:t>
            </w:r>
            <w:proofErr w:type="spellEnd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, регламенты муниципальных диагностических процедур (сайт МОУО)</w:t>
            </w:r>
          </w:p>
        </w:tc>
        <w:tc>
          <w:tcPr>
            <w:tcW w:w="1208" w:type="pct"/>
            <w:gridSpan w:val="5"/>
          </w:tcPr>
          <w:p w:rsidR="008C170F" w:rsidRPr="00867004" w:rsidRDefault="00686A98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читывающей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федеральные тенденции</w:t>
            </w:r>
            <w:proofErr w:type="gramEnd"/>
          </w:p>
        </w:tc>
        <w:tc>
          <w:tcPr>
            <w:tcW w:w="1722" w:type="pct"/>
            <w:vMerge w:val="restart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Положение о </w:t>
            </w:r>
            <w:r w:rsidR="000C62D2">
              <w:rPr>
                <w:rFonts w:ascii="Liberation Serif" w:hAnsi="Liberation Serif" w:cs="Liberation Serif"/>
                <w:sz w:val="22"/>
                <w:szCs w:val="22"/>
              </w:rPr>
              <w:t>Ш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СОКО,</w:t>
            </w:r>
          </w:p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 процедур,</w:t>
            </w:r>
          </w:p>
          <w:p w:rsidR="008C170F" w:rsidRPr="00867004" w:rsidRDefault="00686A98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налитическое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обоснование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школьных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диагностических процедур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(обоснование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выбора),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спецификация,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кодификатор, </w:t>
            </w:r>
            <w:proofErr w:type="spellStart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демо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варианты</w:t>
            </w:r>
            <w:proofErr w:type="spellEnd"/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школьных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диагностических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процедур, 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регламентов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процедур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11" w:type="pct"/>
            <w:gridSpan w:val="4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уровень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образовательных результатов в регионе и органе местного самоуправления</w:t>
            </w:r>
          </w:p>
        </w:tc>
        <w:tc>
          <w:tcPr>
            <w:tcW w:w="1185" w:type="pct"/>
            <w:gridSpan w:val="2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08" w:type="pct"/>
            <w:gridSpan w:val="5"/>
          </w:tcPr>
          <w:p w:rsidR="008C170F" w:rsidRPr="00867004" w:rsidRDefault="00686A98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читывающей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уровень образовательных результатов в школе</w:t>
            </w:r>
            <w:proofErr w:type="gramEnd"/>
          </w:p>
        </w:tc>
        <w:tc>
          <w:tcPr>
            <w:tcW w:w="1722" w:type="pct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11" w:type="pct"/>
            <w:gridSpan w:val="4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другие потребности региона и муниципалитета</w:t>
            </w:r>
          </w:p>
        </w:tc>
        <w:tc>
          <w:tcPr>
            <w:tcW w:w="1185" w:type="pct"/>
            <w:gridSpan w:val="2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08" w:type="pct"/>
            <w:gridSpan w:val="5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другие потребности муниципалитета и образовательной организации</w:t>
            </w:r>
          </w:p>
        </w:tc>
        <w:tc>
          <w:tcPr>
            <w:tcW w:w="1722" w:type="pct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11" w:type="pct"/>
            <w:gridSpan w:val="4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включающей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оценку</w:t>
            </w:r>
          </w:p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метапредметных</w:t>
            </w:r>
            <w:proofErr w:type="spellEnd"/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</w:tc>
        <w:tc>
          <w:tcPr>
            <w:tcW w:w="1185" w:type="pct"/>
            <w:gridSpan w:val="2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08" w:type="pct"/>
            <w:gridSpan w:val="5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включающей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оценку</w:t>
            </w:r>
          </w:p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>т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апредметных</w:t>
            </w:r>
            <w:proofErr w:type="spellEnd"/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</w:tc>
        <w:tc>
          <w:tcPr>
            <w:tcW w:w="1722" w:type="pct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11" w:type="pct"/>
            <w:gridSpan w:val="4"/>
          </w:tcPr>
          <w:p w:rsidR="008C170F" w:rsidRPr="00867004" w:rsidRDefault="00686A98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редполагающей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вариативность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C170F" w:rsidRPr="00867004">
              <w:rPr>
                <w:rFonts w:ascii="Liberation Serif" w:hAnsi="Liberation Serif" w:cs="Liberation Serif"/>
                <w:sz w:val="22"/>
                <w:szCs w:val="22"/>
              </w:rPr>
              <w:t>(добровольность) для ОО</w:t>
            </w:r>
            <w:proofErr w:type="gramEnd"/>
          </w:p>
        </w:tc>
        <w:tc>
          <w:tcPr>
            <w:tcW w:w="1185" w:type="pct"/>
            <w:gridSpan w:val="2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08" w:type="pct"/>
            <w:gridSpan w:val="5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предполагающей вариативность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(добровольность)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для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722" w:type="pct"/>
            <w:vMerge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8C170F" w:rsidRPr="00867004" w:rsidRDefault="008C17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11" w:type="pct"/>
            <w:gridSpan w:val="4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Обоснование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отказа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от проведения региональных и (или) муниципальных процеду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 отсутствии таких процедур)</w:t>
            </w:r>
          </w:p>
        </w:tc>
        <w:tc>
          <w:tcPr>
            <w:tcW w:w="1185" w:type="pct"/>
            <w:gridSpan w:val="2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Обоснованный отказ от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проведения региональных процеду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 отсутствии таких процедур)</w:t>
            </w:r>
          </w:p>
        </w:tc>
        <w:tc>
          <w:tcPr>
            <w:tcW w:w="1208" w:type="pct"/>
            <w:gridSpan w:val="5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Обоснование отказа от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проведения региональных и (или) муниципальных процеду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 отсутствии таких процедур)</w:t>
            </w:r>
          </w:p>
        </w:tc>
        <w:tc>
          <w:tcPr>
            <w:tcW w:w="1722" w:type="pct"/>
          </w:tcPr>
          <w:p w:rsidR="008C170F" w:rsidRPr="00867004" w:rsidRDefault="008C170F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Обоснованный отказ от проведения региональных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процеду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 отсутствии таких процедур)</w:t>
            </w:r>
          </w:p>
        </w:tc>
      </w:tr>
      <w:tr w:rsidR="0073003C" w:rsidTr="00864F56">
        <w:tc>
          <w:tcPr>
            <w:tcW w:w="174" w:type="pct"/>
            <w:gridSpan w:val="2"/>
          </w:tcPr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73003C" w:rsidRPr="007C40A8" w:rsidRDefault="0073003C" w:rsidP="00686A98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2. Наличие показателей оценки качества образования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73003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11" w:type="pct"/>
            <w:gridSpan w:val="4"/>
          </w:tcPr>
          <w:p w:rsidR="0073003C" w:rsidRPr="00867004" w:rsidRDefault="0073003C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 (минимальный уровень)</w:t>
            </w:r>
          </w:p>
        </w:tc>
        <w:tc>
          <w:tcPr>
            <w:tcW w:w="1185" w:type="pct"/>
            <w:gridSpan w:val="2"/>
            <w:vMerge w:val="restart"/>
          </w:tcPr>
          <w:p w:rsidR="00EB22AB" w:rsidRPr="00867004" w:rsidRDefault="0073003C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Утвержденный перечень показателей для проведения мониторинга и оценки качества образования в муниципалитете, Положение о МСОК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(</w:t>
            </w:r>
            <w:proofErr w:type="gramEnd"/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73003C" w:rsidRPr="00867004" w:rsidRDefault="0073003C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 (минимальный уровень)</w:t>
            </w:r>
          </w:p>
        </w:tc>
        <w:tc>
          <w:tcPr>
            <w:tcW w:w="1800" w:type="pct"/>
            <w:gridSpan w:val="2"/>
            <w:vMerge w:val="restart"/>
          </w:tcPr>
          <w:p w:rsidR="0073003C" w:rsidRPr="00867004" w:rsidRDefault="0073003C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Утвержденный перечень показателей для проведения мониторинга и оценки качества образования в образовательной организации, Положение о ВСОКО</w:t>
            </w:r>
          </w:p>
          <w:p w:rsidR="00EB22AB" w:rsidRPr="00867004" w:rsidRDefault="00EB22AB" w:rsidP="00686A9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73003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11" w:type="pct"/>
            <w:gridSpan w:val="4"/>
          </w:tcPr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высокого</w:t>
            </w:r>
            <w:proofErr w:type="gramEnd"/>
          </w:p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уровня</w:t>
            </w:r>
          </w:p>
        </w:tc>
        <w:tc>
          <w:tcPr>
            <w:tcW w:w="1185" w:type="pct"/>
            <w:gridSpan w:val="2"/>
            <w:vMerge/>
          </w:tcPr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</w:tcPr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высокого</w:t>
            </w:r>
            <w:proofErr w:type="gramEnd"/>
          </w:p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уровня</w:t>
            </w:r>
          </w:p>
        </w:tc>
        <w:tc>
          <w:tcPr>
            <w:tcW w:w="1800" w:type="pct"/>
            <w:gridSpan w:val="2"/>
            <w:vMerge/>
          </w:tcPr>
          <w:p w:rsidR="0073003C" w:rsidRPr="00867004" w:rsidRDefault="0073003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711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индивидуализации обучения</w:t>
            </w:r>
          </w:p>
        </w:tc>
        <w:tc>
          <w:tcPr>
            <w:tcW w:w="1185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индивидуализации обучения</w:t>
            </w:r>
          </w:p>
        </w:tc>
        <w:tc>
          <w:tcPr>
            <w:tcW w:w="1800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711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показателей с негативными последствиями</w:t>
            </w:r>
          </w:p>
        </w:tc>
        <w:tc>
          <w:tcPr>
            <w:tcW w:w="1185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показателей с негативными последствиями</w:t>
            </w:r>
          </w:p>
        </w:tc>
        <w:tc>
          <w:tcPr>
            <w:tcW w:w="1800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B22AB" w:rsidTr="00864F56">
        <w:tc>
          <w:tcPr>
            <w:tcW w:w="174" w:type="pct"/>
            <w:gridSpan w:val="2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EB22AB" w:rsidRPr="007C40A8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3. Наличие мониторинга показателей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659" w:type="pct"/>
            <w:gridSpan w:val="3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</w:t>
            </w:r>
          </w:p>
        </w:tc>
        <w:tc>
          <w:tcPr>
            <w:tcW w:w="1237" w:type="pct"/>
            <w:gridSpan w:val="3"/>
            <w:vMerge w:val="restart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 проведении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мониторинга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базовой</w:t>
            </w:r>
            <w:proofErr w:type="gramEnd"/>
          </w:p>
          <w:p w:rsidR="00EB22AB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одготовки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реализации</w:t>
            </w:r>
          </w:p>
          <w:p w:rsidR="00EB22AB" w:rsidRPr="00867004" w:rsidRDefault="00703C9E" w:rsidP="000B5C5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ндивидуальных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 обучения,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подготовки высокого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уровн</w:t>
            </w:r>
            <w:proofErr w:type="gramStart"/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я(</w:t>
            </w:r>
            <w:proofErr w:type="gramEnd"/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</w:t>
            </w:r>
          </w:p>
        </w:tc>
        <w:tc>
          <w:tcPr>
            <w:tcW w:w="1800" w:type="pct"/>
            <w:gridSpan w:val="2"/>
            <w:vMerge w:val="restart"/>
          </w:tcPr>
          <w:p w:rsidR="00EB22AB" w:rsidRPr="00867004" w:rsidRDefault="00EB22AB" w:rsidP="00686A98">
            <w:pPr>
              <w:pStyle w:val="a4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  <w:p w:rsidR="00EB22AB" w:rsidRPr="00867004" w:rsidRDefault="00EB22AB" w:rsidP="00686A98">
            <w:pPr>
              <w:pStyle w:val="a4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базовой подготовки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</w:p>
          <w:p w:rsidR="00EB22AB" w:rsidRPr="00867004" w:rsidRDefault="00703C9E" w:rsidP="00686A98">
            <w:pPr>
              <w:pStyle w:val="a4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реализации 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и</w:t>
            </w:r>
            <w:r w:rsidR="00EB22AB" w:rsidRPr="00867004">
              <w:rPr>
                <w:rFonts w:ascii="Liberation Serif" w:hAnsi="Liberation Serif" w:cs="Liberation Serif"/>
                <w:sz w:val="22"/>
                <w:szCs w:val="22"/>
              </w:rPr>
              <w:t>ндивидуальных</w:t>
            </w:r>
            <w:proofErr w:type="gramEnd"/>
          </w:p>
          <w:p w:rsidR="00EB22AB" w:rsidRPr="00867004" w:rsidRDefault="00EB22AB" w:rsidP="00686A98">
            <w:pPr>
              <w:pStyle w:val="a4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 обучения,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подготовки</w:t>
            </w:r>
          </w:p>
          <w:p w:rsidR="00EB22AB" w:rsidRPr="00867004" w:rsidRDefault="00EB22AB" w:rsidP="000B5C5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высокого уровня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659" w:type="pct"/>
            <w:gridSpan w:val="3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индивидуализации обучения</w:t>
            </w:r>
          </w:p>
        </w:tc>
        <w:tc>
          <w:tcPr>
            <w:tcW w:w="1237" w:type="pct"/>
            <w:gridSpan w:val="3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индивидуализации обучения</w:t>
            </w:r>
          </w:p>
        </w:tc>
        <w:tc>
          <w:tcPr>
            <w:tcW w:w="1800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659" w:type="pct"/>
            <w:gridSpan w:val="3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 высокого уровня</w:t>
            </w:r>
          </w:p>
        </w:tc>
        <w:tc>
          <w:tcPr>
            <w:tcW w:w="1237" w:type="pct"/>
            <w:gridSpan w:val="3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 высокого уровня</w:t>
            </w:r>
          </w:p>
        </w:tc>
        <w:tc>
          <w:tcPr>
            <w:tcW w:w="1800" w:type="pct"/>
            <w:gridSpan w:val="2"/>
            <w:vMerge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B22AB" w:rsidTr="00864F56">
        <w:tc>
          <w:tcPr>
            <w:tcW w:w="174" w:type="pct"/>
            <w:gridSpan w:val="2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EB22AB" w:rsidRPr="007C40A8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4. Проведение анализа результатов мониторинга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EB22AB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659" w:type="pct"/>
            <w:gridSpan w:val="3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аналитических материалов (отчетов) по результатам анализа</w:t>
            </w:r>
          </w:p>
        </w:tc>
        <w:tc>
          <w:tcPr>
            <w:tcW w:w="1237" w:type="pct"/>
            <w:gridSpan w:val="3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 материалы (отчеты) по результатам комплексного анализа нескольких процедур (сайт МОУО)</w:t>
            </w:r>
          </w:p>
        </w:tc>
        <w:tc>
          <w:tcPr>
            <w:tcW w:w="1003" w:type="pct"/>
            <w:gridSpan w:val="2"/>
          </w:tcPr>
          <w:p w:rsidR="00EB22AB" w:rsidRPr="00867004" w:rsidRDefault="00EB22AB" w:rsidP="000B5C5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аналитических материало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в(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отчетов) по результатам анализа</w:t>
            </w:r>
          </w:p>
        </w:tc>
        <w:tc>
          <w:tcPr>
            <w:tcW w:w="1927" w:type="pct"/>
            <w:gridSpan w:val="4"/>
          </w:tcPr>
          <w:p w:rsidR="00EB22AB" w:rsidRPr="00867004" w:rsidRDefault="00EB22A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 материалы (отчеты) по результатам комплексного анализа нескольких процедур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781EB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15</w:t>
            </w:r>
          </w:p>
        </w:tc>
        <w:tc>
          <w:tcPr>
            <w:tcW w:w="659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</w:t>
            </w:r>
          </w:p>
        </w:tc>
        <w:tc>
          <w:tcPr>
            <w:tcW w:w="1237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(для руководителей ОО, педагогов) по результатам анализа нескольких процедур (сайт МОУО)</w:t>
            </w:r>
          </w:p>
        </w:tc>
        <w:tc>
          <w:tcPr>
            <w:tcW w:w="1003" w:type="pct"/>
            <w:gridSpan w:val="2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</w:t>
            </w:r>
          </w:p>
        </w:tc>
        <w:tc>
          <w:tcPr>
            <w:tcW w:w="1927" w:type="pct"/>
            <w:gridSpan w:val="4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(для педагогов, родителей, обучающихся) по результатам анализа нескольких процедур на основе кластерного подхода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781EB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659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управленческих</w:t>
            </w:r>
            <w:proofErr w:type="gramEnd"/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решений</w:t>
            </w:r>
          </w:p>
        </w:tc>
        <w:tc>
          <w:tcPr>
            <w:tcW w:w="1237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по повышению качества образования (сайт МОУО)</w:t>
            </w:r>
          </w:p>
        </w:tc>
        <w:tc>
          <w:tcPr>
            <w:tcW w:w="1003" w:type="pct"/>
            <w:gridSpan w:val="2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управленческих</w:t>
            </w:r>
            <w:proofErr w:type="gramEnd"/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решений</w:t>
            </w:r>
          </w:p>
        </w:tc>
        <w:tc>
          <w:tcPr>
            <w:tcW w:w="1927" w:type="pct"/>
            <w:gridSpan w:val="4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по повышению качества образования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781EB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659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негативных</w:t>
            </w:r>
            <w:proofErr w:type="gramEnd"/>
          </w:p>
          <w:p w:rsidR="00781EB8" w:rsidRPr="00867004" w:rsidRDefault="00047862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="00781EB8" w:rsidRPr="00867004">
              <w:rPr>
                <w:rFonts w:ascii="Liberation Serif" w:hAnsi="Liberation Serif" w:cs="Liberation Serif"/>
                <w:sz w:val="22"/>
                <w:szCs w:val="22"/>
              </w:rPr>
              <w:t>правленческих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81EB8" w:rsidRPr="00867004">
              <w:rPr>
                <w:rFonts w:ascii="Liberation Serif" w:hAnsi="Liberation Serif" w:cs="Liberation Serif"/>
                <w:sz w:val="22"/>
                <w:szCs w:val="22"/>
              </w:rPr>
              <w:t>решений</w:t>
            </w:r>
          </w:p>
        </w:tc>
        <w:tc>
          <w:tcPr>
            <w:tcW w:w="1237" w:type="pct"/>
            <w:gridSpan w:val="3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Например: показатели, связанные с уровнем результатов ВПР, например, рейтинг школ по среднему баллу ВПР, рейтинг по процентам получивших «4» и «5» по результатам ВПР;</w:t>
            </w:r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показатели, связанные со школьными отметками, например, учет при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рейтинговании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ОО процента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 на «4»и «5»;</w:t>
            </w:r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рейтинг ОО по успеваемости</w:t>
            </w:r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</w:t>
            </w:r>
          </w:p>
        </w:tc>
        <w:tc>
          <w:tcPr>
            <w:tcW w:w="1003" w:type="pct"/>
            <w:gridSpan w:val="2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негативных управленческих решений</w:t>
            </w:r>
          </w:p>
        </w:tc>
        <w:tc>
          <w:tcPr>
            <w:tcW w:w="1927" w:type="pct"/>
            <w:gridSpan w:val="4"/>
          </w:tcPr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Например: показатели, связанные с уровнем результатов ВПР, например, рейтинг классов по среднему баллу ВПР, рейтинг по процентам получивших «4» и «5» по результатам ВПР;</w:t>
            </w:r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показатели, связанные со школьными отметками, например, учет при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рейтинговании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классов процента обучающихся на «4» и «5»;</w:t>
            </w:r>
          </w:p>
          <w:p w:rsidR="00781EB8" w:rsidRPr="00867004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рейтинг классов по успеваемости</w:t>
            </w:r>
          </w:p>
          <w:p w:rsidR="00781EB8" w:rsidRDefault="00781EB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ОО</w:t>
            </w:r>
          </w:p>
          <w:p w:rsidR="003734F8" w:rsidRDefault="003734F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734F8" w:rsidRDefault="003734F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7C40A8" w:rsidRDefault="007C40A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7C40A8" w:rsidRDefault="007C40A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7C40A8" w:rsidRDefault="007C40A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7C40A8" w:rsidRPr="00867004" w:rsidRDefault="007C40A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856DA" w:rsidTr="00864F56">
        <w:tc>
          <w:tcPr>
            <w:tcW w:w="5000" w:type="pct"/>
            <w:gridSpan w:val="14"/>
            <w:shd w:val="clear" w:color="auto" w:fill="EEECE1" w:themeFill="background2"/>
          </w:tcPr>
          <w:p w:rsidR="00D856DA" w:rsidRPr="0084586B" w:rsidRDefault="0084586B" w:rsidP="0084586B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4586B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Система обеспечения объективности процедур ОКО</w:t>
            </w:r>
          </w:p>
        </w:tc>
      </w:tr>
      <w:tr w:rsidR="00D856DA" w:rsidTr="00864F56">
        <w:tc>
          <w:tcPr>
            <w:tcW w:w="131" w:type="pct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D856DA" w:rsidRPr="007C40A8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1. Наличие обоснованных целей</w:t>
            </w:r>
          </w:p>
        </w:tc>
      </w:tr>
      <w:tr w:rsidR="00864F56" w:rsidTr="00864F56">
        <w:tc>
          <w:tcPr>
            <w:tcW w:w="131" w:type="pct"/>
          </w:tcPr>
          <w:p w:rsidR="00D856DA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03" w:type="pct"/>
            <w:gridSpan w:val="4"/>
          </w:tcPr>
          <w:p w:rsidR="00D856DA" w:rsidRPr="00867004" w:rsidRDefault="0004786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формированию</w:t>
            </w:r>
          </w:p>
          <w:p w:rsidR="00D856DA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озитивного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отношения </w:t>
            </w:r>
            <w:proofErr w:type="gramStart"/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proofErr w:type="gramEnd"/>
          </w:p>
          <w:p w:rsidR="00D856DA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В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опросам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объективной</w:t>
            </w:r>
            <w:proofErr w:type="gramEnd"/>
          </w:p>
          <w:p w:rsidR="00D856DA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ценки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обучения</w:t>
            </w:r>
          </w:p>
        </w:tc>
        <w:tc>
          <w:tcPr>
            <w:tcW w:w="1237" w:type="pct"/>
            <w:gridSpan w:val="3"/>
          </w:tcPr>
          <w:p w:rsidR="00D856DA" w:rsidRPr="00867004" w:rsidRDefault="00D856DA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информационного плана) мероприятий, методические рекомендации по формированию позитивного отношения к вопросам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объективной оценки результатов обучения (сайт МОУО)</w:t>
            </w:r>
          </w:p>
        </w:tc>
        <w:tc>
          <w:tcPr>
            <w:tcW w:w="1129" w:type="pct"/>
            <w:gridSpan w:val="4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формированию позитивного отношения к вопросам</w:t>
            </w:r>
          </w:p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объективной оценки</w:t>
            </w:r>
          </w:p>
          <w:p w:rsidR="00D856DA" w:rsidRPr="00867004" w:rsidRDefault="00D856DA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обучения</w:t>
            </w:r>
          </w:p>
        </w:tc>
        <w:tc>
          <w:tcPr>
            <w:tcW w:w="1800" w:type="pct"/>
            <w:gridSpan w:val="2"/>
          </w:tcPr>
          <w:p w:rsidR="00D856DA" w:rsidRPr="00867004" w:rsidRDefault="00D856DA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информационного плана) мероприятий, методические рекомендации по формированию позитивного отношения к вопросам объективной оценки результатов обучения (сайт ОО)</w:t>
            </w:r>
          </w:p>
        </w:tc>
      </w:tr>
      <w:tr w:rsidR="00864F56" w:rsidTr="00864F56">
        <w:tc>
          <w:tcPr>
            <w:tcW w:w="131" w:type="pct"/>
          </w:tcPr>
          <w:p w:rsidR="00D856DA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03" w:type="pct"/>
            <w:gridSpan w:val="4"/>
          </w:tcPr>
          <w:p w:rsidR="00D856DA" w:rsidRPr="00867004" w:rsidRDefault="00047862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856DA" w:rsidRPr="00867004">
              <w:rPr>
                <w:rFonts w:ascii="Liberation Serif" w:hAnsi="Liberation Serif" w:cs="Liberation Serif"/>
                <w:sz w:val="22"/>
                <w:szCs w:val="22"/>
              </w:rPr>
              <w:t>использованию объективных результатов для управления качеством образования</w:t>
            </w:r>
          </w:p>
        </w:tc>
        <w:tc>
          <w:tcPr>
            <w:tcW w:w="1237" w:type="pct"/>
            <w:gridSpan w:val="3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3734F8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proofErr w:type="gramEnd"/>
            <w:r w:rsidR="003734F8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аналитическая справка по использованию объективных результатов для управления качеством образования (сайт МОУО)</w:t>
            </w:r>
          </w:p>
        </w:tc>
        <w:tc>
          <w:tcPr>
            <w:tcW w:w="1129" w:type="pct"/>
            <w:gridSpan w:val="4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использованию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результатов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для</w:t>
            </w:r>
            <w:proofErr w:type="gramEnd"/>
          </w:p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управления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качеством</w:t>
            </w:r>
          </w:p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образования</w:t>
            </w:r>
          </w:p>
        </w:tc>
        <w:tc>
          <w:tcPr>
            <w:tcW w:w="1800" w:type="pct"/>
            <w:gridSpan w:val="2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</w:t>
            </w:r>
            <w:r w:rsidR="003734F8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аналитическая справка по использованию объективных результатов для управления качеством образования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D856DA" w:rsidTr="00864F56">
        <w:tc>
          <w:tcPr>
            <w:tcW w:w="131" w:type="pct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D856DA" w:rsidRPr="007C40A8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2. Наличие региональных показателей:</w:t>
            </w:r>
          </w:p>
        </w:tc>
      </w:tr>
      <w:tr w:rsidR="00864F56" w:rsidTr="00864F56">
        <w:tc>
          <w:tcPr>
            <w:tcW w:w="131" w:type="pct"/>
          </w:tcPr>
          <w:p w:rsidR="00D856DA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03" w:type="pct"/>
            <w:gridSpan w:val="4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 контролю объективности в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конкретных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ОО</w:t>
            </w:r>
          </w:p>
        </w:tc>
        <w:tc>
          <w:tcPr>
            <w:tcW w:w="1237" w:type="pct"/>
            <w:gridSpan w:val="3"/>
          </w:tcPr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о-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аналитическая справка об исполнении методических рекомендаций,</w:t>
            </w:r>
          </w:p>
          <w:p w:rsidR="00D856DA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устанавливающих объект, предмет, форму контроля и форму подведения итогов, отчетность, ответственных лиц (сайт МОУО)</w:t>
            </w:r>
          </w:p>
        </w:tc>
        <w:tc>
          <w:tcPr>
            <w:tcW w:w="1129" w:type="pct"/>
            <w:gridSpan w:val="4"/>
          </w:tcPr>
          <w:p w:rsidR="00D856DA" w:rsidRPr="00867004" w:rsidRDefault="00D856D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 контролю объективности </w:t>
            </w:r>
            <w:r w:rsidR="00CF5371" w:rsidRPr="00867004">
              <w:rPr>
                <w:rFonts w:ascii="Liberation Serif" w:hAnsi="Liberation Serif" w:cs="Liberation Serif"/>
                <w:sz w:val="22"/>
                <w:szCs w:val="22"/>
              </w:rPr>
              <w:t>при проведении оценочных процедур</w:t>
            </w:r>
          </w:p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Положение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критериальном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подходе к оцениванию результатов по ФГОС</w:t>
            </w:r>
            <w:r w:rsidR="0052673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соответствующих</w:t>
            </w:r>
          </w:p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разделов в ООП и рабочих</w:t>
            </w:r>
          </w:p>
          <w:p w:rsidR="00D856DA" w:rsidRPr="00867004" w:rsidRDefault="00CF5371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программах</w:t>
            </w:r>
            <w:proofErr w:type="gramEnd"/>
            <w:r w:rsidR="0052673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31" w:type="pct"/>
          </w:tcPr>
          <w:p w:rsidR="00CF5371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03" w:type="pct"/>
            <w:gridSpan w:val="4"/>
          </w:tcPr>
          <w:p w:rsidR="00CF5371" w:rsidRPr="00867004" w:rsidRDefault="00CF5371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мониторингу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объективности результатов оценочных процедур</w:t>
            </w:r>
          </w:p>
        </w:tc>
        <w:tc>
          <w:tcPr>
            <w:tcW w:w="1237" w:type="pct"/>
            <w:gridSpan w:val="3"/>
          </w:tcPr>
          <w:p w:rsidR="00CF5371" w:rsidRPr="00867004" w:rsidRDefault="00CF5371" w:rsidP="00703C9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проведении мониторинга,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устанавливающее сроки, формы,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процедуры,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13001">
              <w:rPr>
                <w:rFonts w:ascii="Liberation Serif" w:hAnsi="Liberation Serif" w:cs="Liberation Serif"/>
                <w:sz w:val="22"/>
                <w:szCs w:val="22"/>
              </w:rPr>
              <w:t>т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ехнологический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регламент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мониторингу объективности результатов оценочных процедур</w:t>
            </w:r>
          </w:p>
        </w:tc>
        <w:tc>
          <w:tcPr>
            <w:tcW w:w="1800" w:type="pct"/>
            <w:gridSpan w:val="2"/>
          </w:tcPr>
          <w:p w:rsidR="00CF5371" w:rsidRPr="00867004" w:rsidRDefault="00CF537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проведении мониторинга, устанавливающее сроки, формы, процедуры, технологический регламент</w:t>
            </w:r>
          </w:p>
          <w:p w:rsidR="00CF5371" w:rsidRPr="00867004" w:rsidRDefault="00047862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CF5371"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</w:t>
            </w:r>
            <w:proofErr w:type="gramStart"/>
            <w:r w:rsidR="00CF5371" w:rsidRPr="00867004">
              <w:rPr>
                <w:rFonts w:ascii="Liberation Serif" w:hAnsi="Liberation Serif" w:cs="Liberation Serif"/>
                <w:sz w:val="22"/>
                <w:szCs w:val="22"/>
              </w:rPr>
              <w:t>а(</w:t>
            </w:r>
            <w:proofErr w:type="gramEnd"/>
            <w:r w:rsidR="00CF5371" w:rsidRPr="00867004">
              <w:rPr>
                <w:rFonts w:ascii="Liberation Serif" w:hAnsi="Liberation Serif" w:cs="Liberation Serif"/>
                <w:sz w:val="22"/>
                <w:szCs w:val="22"/>
              </w:rPr>
              <w:t>сайт ОО)</w:t>
            </w:r>
          </w:p>
        </w:tc>
      </w:tr>
      <w:tr w:rsidR="00864F56" w:rsidTr="00864F56">
        <w:tc>
          <w:tcPr>
            <w:tcW w:w="131" w:type="pct"/>
          </w:tcPr>
          <w:p w:rsidR="00406ECA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03" w:type="pct"/>
            <w:gridSpan w:val="4"/>
          </w:tcPr>
          <w:p w:rsidR="00406ECA" w:rsidRPr="00867004" w:rsidRDefault="00406EC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механизмам обеспечения позитивного отношения к вопросам объективной оценки в МОУО и ОО</w:t>
            </w:r>
          </w:p>
        </w:tc>
        <w:tc>
          <w:tcPr>
            <w:tcW w:w="1237" w:type="pct"/>
            <w:gridSpan w:val="3"/>
          </w:tcPr>
          <w:p w:rsidR="00406ECA" w:rsidRPr="00867004" w:rsidRDefault="00406ECA" w:rsidP="0071300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в открытом доступе публикаций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соответствующего содержания, видеозаписей, проведение собраний, встреч, брифингов и других форм (сайт МОУО)</w:t>
            </w:r>
          </w:p>
        </w:tc>
        <w:tc>
          <w:tcPr>
            <w:tcW w:w="1129" w:type="pct"/>
            <w:gridSpan w:val="4"/>
          </w:tcPr>
          <w:p w:rsidR="00406ECA" w:rsidRPr="00867004" w:rsidRDefault="00406EC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механизмам обеспечения позитивного отношения к вопросам объективной оценки в МОУО и ОО</w:t>
            </w:r>
          </w:p>
        </w:tc>
        <w:tc>
          <w:tcPr>
            <w:tcW w:w="1800" w:type="pct"/>
            <w:gridSpan w:val="2"/>
          </w:tcPr>
          <w:p w:rsidR="00406ECA" w:rsidRPr="00867004" w:rsidRDefault="00406ECA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в открытом доступе публикаций соответствующего содержания, видеозаписей, проведение собраний, встреч, брифингов и других форм (сайт ОО)</w:t>
            </w:r>
          </w:p>
        </w:tc>
      </w:tr>
      <w:tr w:rsidR="00864F56" w:rsidTr="00864F56">
        <w:tc>
          <w:tcPr>
            <w:tcW w:w="131" w:type="pct"/>
          </w:tcPr>
          <w:p w:rsidR="00411F0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03" w:type="pct"/>
            <w:gridSpan w:val="4"/>
          </w:tcPr>
          <w:p w:rsidR="00411F08" w:rsidRPr="00867004" w:rsidRDefault="00411F08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 с негативными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последствиями</w:t>
            </w:r>
          </w:p>
        </w:tc>
        <w:tc>
          <w:tcPr>
            <w:tcW w:w="1237" w:type="pct"/>
            <w:gridSpan w:val="3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Информационно-</w:t>
            </w:r>
            <w:r w:rsidR="00713001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налитическая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правка 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системы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объективности</w:t>
            </w:r>
            <w:proofErr w:type="gramEnd"/>
          </w:p>
          <w:p w:rsidR="00411F08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езультатов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процедур на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показателей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с </w:t>
            </w:r>
            <w:proofErr w:type="gramStart"/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негативными</w:t>
            </w:r>
            <w:proofErr w:type="gramEnd"/>
          </w:p>
          <w:p w:rsidR="00411F08" w:rsidRPr="00867004" w:rsidRDefault="00703C9E" w:rsidP="0071300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оследствиями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показателей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</w:p>
          <w:p w:rsidR="00411F08" w:rsidRPr="00867004" w:rsidRDefault="00047862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егативными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11F08"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последствиями</w:t>
            </w:r>
          </w:p>
        </w:tc>
        <w:tc>
          <w:tcPr>
            <w:tcW w:w="1800" w:type="pct"/>
            <w:gridSpan w:val="2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Информационно-аналитическая</w:t>
            </w:r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справка 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 анализа</w:t>
            </w:r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системы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объективности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процедур на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с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негативными</w:t>
            </w:r>
            <w:proofErr w:type="gramEnd"/>
          </w:p>
          <w:p w:rsidR="00411F08" w:rsidRPr="00867004" w:rsidRDefault="00411F08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ОО)</w:t>
            </w:r>
          </w:p>
        </w:tc>
      </w:tr>
      <w:tr w:rsidR="00411F08" w:rsidTr="00864F56">
        <w:tc>
          <w:tcPr>
            <w:tcW w:w="131" w:type="pct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411F08" w:rsidRPr="007C40A8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3. Наличие мониторинга показателей</w:t>
            </w:r>
          </w:p>
        </w:tc>
      </w:tr>
      <w:tr w:rsidR="00864F56" w:rsidTr="00864F56">
        <w:tc>
          <w:tcPr>
            <w:tcW w:w="131" w:type="pct"/>
          </w:tcPr>
          <w:p w:rsidR="00411F0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03" w:type="pct"/>
            <w:gridSpan w:val="4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(мониторинг 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показателям с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негативными</w:t>
            </w:r>
            <w:proofErr w:type="gramEnd"/>
          </w:p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последствиями не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оценивается)</w:t>
            </w:r>
          </w:p>
        </w:tc>
        <w:tc>
          <w:tcPr>
            <w:tcW w:w="1237" w:type="pct"/>
            <w:gridSpan w:val="3"/>
          </w:tcPr>
          <w:p w:rsidR="00411F08" w:rsidRPr="00867004" w:rsidRDefault="00411F08" w:rsidP="0004786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Система 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объективности результатов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 процеду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(мониторинг по</w:t>
            </w:r>
            <w:proofErr w:type="gramEnd"/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показателям с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негативными</w:t>
            </w:r>
            <w:proofErr w:type="gramEnd"/>
          </w:p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последствиями не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оценивается)</w:t>
            </w:r>
          </w:p>
        </w:tc>
        <w:tc>
          <w:tcPr>
            <w:tcW w:w="1800" w:type="pct"/>
            <w:gridSpan w:val="2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Система показателей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объективности результатов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оценочных процедур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31" w:type="pct"/>
          </w:tcPr>
          <w:p w:rsidR="00411F0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03" w:type="pct"/>
            <w:gridSpan w:val="4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анализа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результатов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237" w:type="pct"/>
            <w:gridSpan w:val="3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Приказ, устанавливающий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персональную ответственность за подготовку анализа по установленным структуре и срокам. Информационно-аналитическая справка об анализе результатов мониторинга (сайт МОУО)</w:t>
            </w:r>
          </w:p>
        </w:tc>
        <w:tc>
          <w:tcPr>
            <w:tcW w:w="1129" w:type="pct"/>
            <w:gridSpan w:val="4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Проведение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результатов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800" w:type="pct"/>
            <w:gridSpan w:val="2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Приказ, устанавливающий персональную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ответственность за подготовку анализа по установленным структуре и срокам. Информационно-аналитическая справка об анализе результатов мониторинга (сайт ОО)</w:t>
            </w:r>
          </w:p>
        </w:tc>
      </w:tr>
      <w:tr w:rsidR="00864F56" w:rsidTr="00864F56">
        <w:tc>
          <w:tcPr>
            <w:tcW w:w="131" w:type="pct"/>
          </w:tcPr>
          <w:p w:rsidR="00411F0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9</w:t>
            </w:r>
          </w:p>
        </w:tc>
        <w:tc>
          <w:tcPr>
            <w:tcW w:w="703" w:type="pct"/>
            <w:gridSpan w:val="4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1237" w:type="pct"/>
            <w:gridSpan w:val="3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по результатам анализа (своего и/или внешнего)</w:t>
            </w:r>
          </w:p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411F08" w:rsidRPr="00867004" w:rsidRDefault="00411F0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1800" w:type="pct"/>
            <w:gridSpan w:val="2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по результатам анализа (своего и/или внешнего)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864F56" w:rsidTr="00864F56">
        <w:tc>
          <w:tcPr>
            <w:tcW w:w="131" w:type="pct"/>
          </w:tcPr>
          <w:p w:rsidR="00411F08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703" w:type="pct"/>
            <w:gridSpan w:val="4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мероприятий по повышению объективности оценки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 в ОО</w:t>
            </w:r>
          </w:p>
        </w:tc>
        <w:tc>
          <w:tcPr>
            <w:tcW w:w="1237" w:type="pct"/>
            <w:gridSpan w:val="3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мероприятий по повышению объективности оценки результатов в ОО (встречи, круглые столы, брифинги, конференции)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411F08" w:rsidRPr="00867004" w:rsidRDefault="00411F08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мероприятий по повышению объективности оценки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 в ОО</w:t>
            </w:r>
          </w:p>
        </w:tc>
        <w:tc>
          <w:tcPr>
            <w:tcW w:w="1800" w:type="pct"/>
            <w:gridSpan w:val="2"/>
          </w:tcPr>
          <w:p w:rsidR="00411F08" w:rsidRPr="00867004" w:rsidRDefault="006018B2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 школьных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мероприятий 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повышению объективности оценки результатов в ОО (родительские собрания, встречи, круглые столы, брифинги, конференции) (сайт ОО)</w:t>
            </w:r>
          </w:p>
        </w:tc>
      </w:tr>
      <w:tr w:rsidR="006018B2" w:rsidTr="00864F56">
        <w:tc>
          <w:tcPr>
            <w:tcW w:w="131" w:type="pct"/>
          </w:tcPr>
          <w:p w:rsidR="006018B2" w:rsidRPr="00867004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6018B2" w:rsidRPr="007C40A8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4. Наличие управленческих решений по результатам анализа</w:t>
            </w:r>
          </w:p>
        </w:tc>
      </w:tr>
      <w:tr w:rsidR="00864F56" w:rsidTr="00864F56">
        <w:tc>
          <w:tcPr>
            <w:tcW w:w="131" w:type="pct"/>
          </w:tcPr>
          <w:p w:rsidR="006018B2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703" w:type="pct"/>
            <w:gridSpan w:val="4"/>
          </w:tcPr>
          <w:p w:rsidR="006018B2" w:rsidRPr="00867004" w:rsidRDefault="006018B2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управленческих решений по результатам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анализа</w:t>
            </w:r>
          </w:p>
        </w:tc>
        <w:tc>
          <w:tcPr>
            <w:tcW w:w="1237" w:type="pct"/>
            <w:gridSpan w:val="3"/>
          </w:tcPr>
          <w:p w:rsidR="006018B2" w:rsidRPr="00867004" w:rsidRDefault="006018B2" w:rsidP="00375A4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Приказы, решения органов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государственн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375A4B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proofErr w:type="gramEnd"/>
            <w:r w:rsidR="00375A4B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общественного управления по повышению объективности результатов оценочных процедур (сайт ОО)</w:t>
            </w:r>
          </w:p>
        </w:tc>
        <w:tc>
          <w:tcPr>
            <w:tcW w:w="1129" w:type="pct"/>
            <w:gridSpan w:val="4"/>
          </w:tcPr>
          <w:p w:rsidR="006018B2" w:rsidRPr="00867004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управленческих решений по результатам анализа</w:t>
            </w:r>
          </w:p>
        </w:tc>
        <w:tc>
          <w:tcPr>
            <w:tcW w:w="1800" w:type="pct"/>
            <w:gridSpan w:val="2"/>
          </w:tcPr>
          <w:p w:rsidR="003734F8" w:rsidRPr="00867004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Приказы, решения органов государственно общественного управления по повышению объективности результатов оценочных процедур (сайт ОО)</w:t>
            </w:r>
          </w:p>
        </w:tc>
      </w:tr>
      <w:tr w:rsidR="006018B2" w:rsidTr="00864F56">
        <w:tc>
          <w:tcPr>
            <w:tcW w:w="5000" w:type="pct"/>
            <w:gridSpan w:val="14"/>
            <w:shd w:val="clear" w:color="auto" w:fill="EEECE1" w:themeFill="background2"/>
          </w:tcPr>
          <w:p w:rsidR="006018B2" w:rsidRPr="003734F8" w:rsidRDefault="006018B2" w:rsidP="003734F8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734F8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Система мониторинга эффективности руководителей ОО региона</w:t>
            </w:r>
          </w:p>
        </w:tc>
      </w:tr>
      <w:tr w:rsidR="006018B2" w:rsidTr="00864F56">
        <w:tc>
          <w:tcPr>
            <w:tcW w:w="131" w:type="pct"/>
          </w:tcPr>
          <w:p w:rsidR="006018B2" w:rsidRPr="00867004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6018B2" w:rsidRPr="007C40A8" w:rsidRDefault="006018B2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1.Наличие обоснованных целей</w:t>
            </w:r>
          </w:p>
        </w:tc>
      </w:tr>
      <w:tr w:rsidR="00864F56" w:rsidTr="00864F56">
        <w:tc>
          <w:tcPr>
            <w:tcW w:w="131" w:type="pct"/>
          </w:tcPr>
          <w:p w:rsidR="006018B2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03" w:type="pct"/>
            <w:gridSpan w:val="4"/>
          </w:tcPr>
          <w:p w:rsidR="006018B2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Совершенствование сети ОО</w:t>
            </w:r>
          </w:p>
        </w:tc>
        <w:tc>
          <w:tcPr>
            <w:tcW w:w="1237" w:type="pct"/>
            <w:gridSpan w:val="3"/>
          </w:tcPr>
          <w:p w:rsidR="006018B2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«Дорожная карта» по развитию муниципального сетевого взаимодействия (сайт МОУО)</w:t>
            </w:r>
          </w:p>
        </w:tc>
        <w:tc>
          <w:tcPr>
            <w:tcW w:w="1129" w:type="pct"/>
            <w:gridSpan w:val="4"/>
          </w:tcPr>
          <w:p w:rsidR="006018B2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Совершенствование сети ОО</w:t>
            </w:r>
          </w:p>
        </w:tc>
        <w:tc>
          <w:tcPr>
            <w:tcW w:w="1800" w:type="pct"/>
            <w:gridSpan w:val="2"/>
          </w:tcPr>
          <w:p w:rsidR="006018B2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Договор о сетевом взаимодействии, основная образовательная программа (по уровням образования) (сайт ОО)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Качество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управленческой</w:t>
            </w:r>
            <w:proofErr w:type="gramEnd"/>
          </w:p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703C9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</w:t>
            </w:r>
            <w:r w:rsidR="005D4AF0">
              <w:rPr>
                <w:rFonts w:ascii="Liberation Serif" w:hAnsi="Liberation Serif" w:cs="Liberation Serif"/>
                <w:sz w:val="22"/>
                <w:szCs w:val="22"/>
              </w:rPr>
              <w:t xml:space="preserve"> д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еятельности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руководителей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85A18">
              <w:rPr>
                <w:rFonts w:ascii="Liberation Serif" w:hAnsi="Liberation Serif" w:cs="Liberation Serif"/>
                <w:sz w:val="22"/>
                <w:szCs w:val="22"/>
              </w:rPr>
              <w:t xml:space="preserve">ОО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Качество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управленческой</w:t>
            </w:r>
            <w:proofErr w:type="gramEnd"/>
          </w:p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Лист самооценки руководителя образовательной организации 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Качество подготовки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Муниципальный комплекс мер, направленных на повышение качества подготовки обучающихся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Качество подготовки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ВСОКО, Комплекс мер, направленных на повышение качества подготовки обучающихся. План подготовки к ГИА (сайт ОО)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Кадровый резерв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Дорожной карты по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формированию муниципального кадрового резерва. Наличие Банка кадрового резерва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Кадровый резерв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План мероприятий по сохранению и развитию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кадрового потенциала (сайт ОО)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5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Качество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руководителей ОО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проведения</w:t>
            </w:r>
          </w:p>
          <w:p w:rsidR="0052056C" w:rsidRPr="00867004" w:rsidRDefault="00985A18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52056C"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52056C"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52056C"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</w:t>
            </w:r>
          </w:p>
          <w:p w:rsidR="0052056C" w:rsidRPr="00867004" w:rsidRDefault="00985A18" w:rsidP="00985A18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</w:t>
            </w:r>
            <w:r w:rsidR="0052056C" w:rsidRPr="00867004">
              <w:rPr>
                <w:rFonts w:ascii="Liberation Serif" w:hAnsi="Liberation Serif" w:cs="Liberation Serif"/>
                <w:sz w:val="22"/>
                <w:szCs w:val="22"/>
              </w:rPr>
              <w:t>уководителей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52056C"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образовательных организаций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Качество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руководителей ОО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Лист самооценки руководителя образовательной организации (сайт ОО)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Информация об ОО,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обеспечивающих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качество подготовки обучающихся не ниже базового уровня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базовой подготовке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ВСОКО, результаты анализа оценочных процедур Программа (план мероприятий) по обеспечению достижения всеми обучающимися базового уровня подготовки сайт ОО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 высокого уровня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Информация об ОО, обеспечивающих качество подготовки обучающихся на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повышенном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и высоком уровнях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подготовке высокого уровня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ВСОКО, результаты анализа оценочных процедур, Программа (план мероприятий) по обеспечению достижения всеми обучающимися повышенного и высокого уровня подготовки (сайт ОО)</w:t>
            </w:r>
          </w:p>
        </w:tc>
      </w:tr>
      <w:tr w:rsidR="00864F56" w:rsidTr="00864F56">
        <w:tc>
          <w:tcPr>
            <w:tcW w:w="131" w:type="pct"/>
          </w:tcPr>
          <w:p w:rsidR="0052056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03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объективности результатов внешней оценки</w:t>
            </w:r>
          </w:p>
        </w:tc>
        <w:tc>
          <w:tcPr>
            <w:tcW w:w="1237" w:type="pct"/>
            <w:gridSpan w:val="3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 мероприятий для обеспечения объективных результатов оценочных процедур (сайт МОУО)</w:t>
            </w:r>
          </w:p>
        </w:tc>
        <w:tc>
          <w:tcPr>
            <w:tcW w:w="1129" w:type="pct"/>
            <w:gridSpan w:val="4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объективности результатов внешней оценки</w:t>
            </w:r>
          </w:p>
        </w:tc>
        <w:tc>
          <w:tcPr>
            <w:tcW w:w="1800" w:type="pct"/>
            <w:gridSpan w:val="2"/>
          </w:tcPr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ВСОКО,</w:t>
            </w:r>
          </w:p>
          <w:p w:rsidR="0052056C" w:rsidRPr="00867004" w:rsidRDefault="0052056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 мероприятий по обеспечению объективности оценочных процедур (сайт ОО)</w:t>
            </w:r>
          </w:p>
        </w:tc>
      </w:tr>
      <w:tr w:rsidR="00864F56" w:rsidTr="00864F56">
        <w:tc>
          <w:tcPr>
            <w:tcW w:w="131" w:type="pct"/>
          </w:tcPr>
          <w:p w:rsidR="00DF310F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703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условиям осуществления образовательной деятельности</w:t>
            </w:r>
          </w:p>
        </w:tc>
        <w:tc>
          <w:tcPr>
            <w:tcW w:w="1237" w:type="pct"/>
            <w:gridSpan w:val="3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 условий</w:t>
            </w:r>
          </w:p>
          <w:p w:rsidR="00DF310F" w:rsidRPr="00867004" w:rsidRDefault="00703C9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существления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образовательной</w:t>
            </w:r>
            <w:proofErr w:type="gramEnd"/>
          </w:p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деятельности/</w:t>
            </w:r>
          </w:p>
          <w:p w:rsidR="00DF310F" w:rsidRPr="00867004" w:rsidRDefault="00DF310F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 созданию условий осуществления образовательной деятельности (сайт МОУО)</w:t>
            </w:r>
          </w:p>
        </w:tc>
        <w:tc>
          <w:tcPr>
            <w:tcW w:w="1129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условиям осуществления образовательной деятельности</w:t>
            </w:r>
          </w:p>
        </w:tc>
        <w:tc>
          <w:tcPr>
            <w:tcW w:w="1800" w:type="pct"/>
            <w:gridSpan w:val="2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План-график мониторинга условий осуществления образовательной деятельности, отчет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ОО (сайт ОО)</w:t>
            </w:r>
          </w:p>
        </w:tc>
      </w:tr>
      <w:tr w:rsidR="00864F56" w:rsidTr="00864F56">
        <w:tc>
          <w:tcPr>
            <w:tcW w:w="131" w:type="pct"/>
          </w:tcPr>
          <w:p w:rsidR="00DF310F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703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индивидуализации обучения</w:t>
            </w:r>
          </w:p>
        </w:tc>
        <w:tc>
          <w:tcPr>
            <w:tcW w:w="1237" w:type="pct"/>
            <w:gridSpan w:val="3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  <w:p w:rsidR="00DF310F" w:rsidRPr="00867004" w:rsidRDefault="00BF29FD" w:rsidP="005D4AF0">
            <w:pPr>
              <w:pStyle w:val="a4"/>
              <w:tabs>
                <w:tab w:val="left" w:pos="2671"/>
              </w:tabs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еализации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индивидуальных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образовательных программ, разработка адресных рекомендаций по индивидуализации обучения, выявление и обобщение лучших практик образовательных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организаций по индивидуализации обучения (сайт МОУО)</w:t>
            </w:r>
          </w:p>
        </w:tc>
        <w:tc>
          <w:tcPr>
            <w:tcW w:w="1129" w:type="pct"/>
            <w:gridSpan w:val="4"/>
          </w:tcPr>
          <w:p w:rsidR="00DF310F" w:rsidRPr="00867004" w:rsidRDefault="00DF310F" w:rsidP="006F344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индивидуализации обучения</w:t>
            </w:r>
          </w:p>
        </w:tc>
        <w:tc>
          <w:tcPr>
            <w:tcW w:w="1800" w:type="pct"/>
            <w:gridSpan w:val="2"/>
          </w:tcPr>
          <w:p w:rsidR="00DF310F" w:rsidRPr="00867004" w:rsidRDefault="00DF310F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и реализация индивидуальных образовательных программ, учет интересов участников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образовательного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процесса,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представление опыта педагогов по индивидуализации обучения (сайт ОО)</w:t>
            </w:r>
          </w:p>
        </w:tc>
      </w:tr>
      <w:tr w:rsidR="00864F56" w:rsidTr="00864F56">
        <w:tc>
          <w:tcPr>
            <w:tcW w:w="131" w:type="pct"/>
          </w:tcPr>
          <w:p w:rsidR="00DF310F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703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 профориентации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ДО</w:t>
            </w:r>
            <w:proofErr w:type="gramEnd"/>
          </w:p>
        </w:tc>
        <w:tc>
          <w:tcPr>
            <w:tcW w:w="1237" w:type="pct"/>
            <w:gridSpan w:val="3"/>
          </w:tcPr>
          <w:p w:rsidR="00DF310F" w:rsidRPr="00867004" w:rsidRDefault="00DF310F" w:rsidP="00703C9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Адресные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рекомендации по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развитию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 и развитию дополнительного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образования, выявление и обобщение лучших практик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образовательных </w:t>
            </w:r>
            <w:r w:rsidR="00BF29FD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рганизаций по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деятельности и развитию дополнительного образования (сайт МОУО)</w:t>
            </w:r>
          </w:p>
        </w:tc>
        <w:tc>
          <w:tcPr>
            <w:tcW w:w="1129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по профориентации 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ДО</w:t>
            </w:r>
            <w:proofErr w:type="gramEnd"/>
          </w:p>
        </w:tc>
        <w:tc>
          <w:tcPr>
            <w:tcW w:w="1800" w:type="pct"/>
            <w:gridSpan w:val="2"/>
          </w:tcPr>
          <w:p w:rsidR="00DF310F" w:rsidRPr="00867004" w:rsidRDefault="00DF310F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программы и плана-графика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работы и развития дополнительного образования, учет интересов участников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образовательного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процесса,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представление опыта педагогов по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деятельности и развитию дополнительного образования (сайт ОО)</w:t>
            </w:r>
          </w:p>
        </w:tc>
      </w:tr>
      <w:tr w:rsidR="00DF310F" w:rsidTr="00864F56">
        <w:tc>
          <w:tcPr>
            <w:tcW w:w="131" w:type="pct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DF310F" w:rsidRPr="007C40A8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2. Наличие показателей по формированию кадрового резерва</w:t>
            </w:r>
          </w:p>
        </w:tc>
      </w:tr>
      <w:tr w:rsidR="00864F56" w:rsidTr="00864F56">
        <w:tc>
          <w:tcPr>
            <w:tcW w:w="131" w:type="pct"/>
          </w:tcPr>
          <w:p w:rsidR="00DF310F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703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формирование кадрового резерва</w:t>
            </w:r>
          </w:p>
        </w:tc>
        <w:tc>
          <w:tcPr>
            <w:tcW w:w="1237" w:type="pct"/>
            <w:gridSpan w:val="3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Муниципальная программа развития кадрового потенциала (комплекс мер по педагогических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адров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,П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лан-график</w:t>
            </w:r>
          </w:p>
          <w:p w:rsidR="00DF310F" w:rsidRPr="00867004" w:rsidRDefault="005D4AF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ониторинга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педагогических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F310F" w:rsidRPr="00867004">
              <w:rPr>
                <w:rFonts w:ascii="Liberation Serif" w:hAnsi="Liberation Serif" w:cs="Liberation Serif"/>
                <w:sz w:val="22"/>
                <w:szCs w:val="22"/>
              </w:rPr>
              <w:t>кадров</w:t>
            </w:r>
          </w:p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формирование кадрового резерва</w:t>
            </w:r>
          </w:p>
        </w:tc>
        <w:tc>
          <w:tcPr>
            <w:tcW w:w="1800" w:type="pct"/>
            <w:gridSpan w:val="2"/>
          </w:tcPr>
          <w:p w:rsidR="00DF310F" w:rsidRPr="00867004" w:rsidRDefault="00DF310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Комплекс мер по привлечению педагогических кадров, целевые договоры </w:t>
            </w:r>
            <w:r w:rsidR="00E070BC" w:rsidRPr="00867004">
              <w:rPr>
                <w:rFonts w:ascii="Liberation Serif" w:hAnsi="Liberation Serif" w:cs="Liberation Serif"/>
                <w:sz w:val="22"/>
                <w:szCs w:val="22"/>
              </w:rPr>
              <w:t>на подготовку педагогических кадров (сайт ОО)</w:t>
            </w:r>
          </w:p>
        </w:tc>
      </w:tr>
      <w:tr w:rsidR="00E070BC" w:rsidTr="00864F56">
        <w:tc>
          <w:tcPr>
            <w:tcW w:w="131" w:type="pct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E070BC" w:rsidRPr="007C40A8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3. Наличие показателей по квалификации в области управления</w:t>
            </w:r>
          </w:p>
        </w:tc>
      </w:tr>
      <w:tr w:rsidR="00864F56" w:rsidTr="00864F56">
        <w:tc>
          <w:tcPr>
            <w:tcW w:w="131" w:type="pct"/>
          </w:tcPr>
          <w:p w:rsidR="00E070B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703" w:type="pct"/>
            <w:gridSpan w:val="4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повышение квалификации в области управления</w:t>
            </w:r>
          </w:p>
        </w:tc>
        <w:tc>
          <w:tcPr>
            <w:tcW w:w="1237" w:type="pct"/>
            <w:gridSpan w:val="3"/>
          </w:tcPr>
          <w:p w:rsidR="00E070BC" w:rsidRPr="00867004" w:rsidRDefault="00E070BC" w:rsidP="006614F5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703C9E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адресных мероприятий, направленных на повышение квалификации руководящих работников в области управления (сайт МОУО)</w:t>
            </w:r>
          </w:p>
        </w:tc>
        <w:tc>
          <w:tcPr>
            <w:tcW w:w="1129" w:type="pct"/>
            <w:gridSpan w:val="4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повышение квалификации в области управления</w:t>
            </w:r>
          </w:p>
        </w:tc>
        <w:tc>
          <w:tcPr>
            <w:tcW w:w="1800" w:type="pct"/>
            <w:gridSpan w:val="2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Отчет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. Лист самооценки руководителя образовательной организации (сайт ОО).</w:t>
            </w:r>
          </w:p>
        </w:tc>
      </w:tr>
      <w:tr w:rsidR="00E070BC" w:rsidTr="00864F56">
        <w:tc>
          <w:tcPr>
            <w:tcW w:w="131" w:type="pct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E070BC" w:rsidRPr="007C40A8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4. Наличие системы оценки компетенций руководителей</w:t>
            </w:r>
          </w:p>
        </w:tc>
      </w:tr>
      <w:tr w:rsidR="00864F56" w:rsidTr="00864F56">
        <w:tc>
          <w:tcPr>
            <w:tcW w:w="131" w:type="pct"/>
          </w:tcPr>
          <w:p w:rsidR="00E070BC" w:rsidRPr="00867004" w:rsidRDefault="00303F9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703" w:type="pct"/>
            <w:gridSpan w:val="4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оценка компетенций руководителей</w:t>
            </w:r>
          </w:p>
        </w:tc>
        <w:tc>
          <w:tcPr>
            <w:tcW w:w="1237" w:type="pct"/>
            <w:gridSpan w:val="3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мероприятий,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направленных на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развитие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компетенций</w:t>
            </w:r>
          </w:p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руководителей,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</w:t>
            </w:r>
          </w:p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компетенций руководителей (сайт МОУО)</w:t>
            </w:r>
          </w:p>
        </w:tc>
        <w:tc>
          <w:tcPr>
            <w:tcW w:w="1129" w:type="pct"/>
            <w:gridSpan w:val="4"/>
          </w:tcPr>
          <w:p w:rsidR="00E070BC" w:rsidRPr="00867004" w:rsidRDefault="00E070B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оценка компетенций руководителей</w:t>
            </w:r>
          </w:p>
        </w:tc>
        <w:tc>
          <w:tcPr>
            <w:tcW w:w="1800" w:type="pct"/>
            <w:gridSpan w:val="2"/>
          </w:tcPr>
          <w:p w:rsidR="00E070BC" w:rsidRPr="00867004" w:rsidRDefault="00E070BC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Отчет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 лист самооценки руководителя образовательной организации (сайт ОО)</w:t>
            </w:r>
          </w:p>
        </w:tc>
      </w:tr>
      <w:tr w:rsidR="00E74815" w:rsidTr="00864F56">
        <w:tc>
          <w:tcPr>
            <w:tcW w:w="131" w:type="pct"/>
          </w:tcPr>
          <w:p w:rsidR="00E74815" w:rsidRPr="00867004" w:rsidRDefault="00E74815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E74815" w:rsidRPr="007C40A8" w:rsidRDefault="00E74815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5. Наличие неэффективных показателей или показателей с негативными последствиями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0C62D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703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6614F5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 минимизации негативных явлений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Отчет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(сайт ОО)</w:t>
            </w:r>
          </w:p>
        </w:tc>
      </w:tr>
      <w:tr w:rsidR="009073EB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6. Учет специфики ОО при оценке эффективности руководителей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703" w:type="pct"/>
            <w:gridSpan w:val="4"/>
          </w:tcPr>
          <w:p w:rsidR="009073EB" w:rsidRPr="00867004" w:rsidRDefault="005D4AF0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ценка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эффективности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руководителей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Кластеризация</w:t>
            </w:r>
            <w:r w:rsidR="005D4AF0">
              <w:rPr>
                <w:rFonts w:ascii="Liberation Serif" w:hAnsi="Liberation Serif" w:cs="Liberation Serif"/>
                <w:sz w:val="22"/>
                <w:szCs w:val="22"/>
              </w:rPr>
              <w:t xml:space="preserve"> 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в соответствии со спецификой ОО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оценка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 руководителей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Определение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специфики образовательной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организации.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Программа развития</w:t>
            </w:r>
            <w:r w:rsidR="005D4AF0">
              <w:rPr>
                <w:rFonts w:ascii="Liberation Serif" w:hAnsi="Liberation Serif" w:cs="Liberation Serif"/>
                <w:sz w:val="22"/>
                <w:szCs w:val="22"/>
              </w:rPr>
              <w:t xml:space="preserve"> ОО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7. Наличие мониторинга показателей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703" w:type="pct"/>
            <w:gridSpan w:val="4"/>
          </w:tcPr>
          <w:p w:rsidR="009073EB" w:rsidRPr="00867004" w:rsidRDefault="005D4AF0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</w:t>
            </w:r>
            <w:r w:rsidR="005D4AF0">
              <w:rPr>
                <w:rFonts w:ascii="Liberation Serif" w:hAnsi="Liberation Serif" w:cs="Liberation Serif"/>
                <w:sz w:val="22"/>
                <w:szCs w:val="22"/>
              </w:rPr>
              <w:t xml:space="preserve"> 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оказателей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руководителе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й(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5D4AF0" w:rsidP="005D4AF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  <w:r w:rsidR="001A1182">
              <w:rPr>
                <w:rFonts w:ascii="Liberation Serif" w:hAnsi="Liberation Serif" w:cs="Liberation Serif"/>
                <w:sz w:val="22"/>
                <w:szCs w:val="22"/>
              </w:rPr>
              <w:t xml:space="preserve"> э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ффективности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5D4AF0"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едагогических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работников (эффективный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контракт, показатели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стимулирования),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рекомендаций по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повышению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деятельности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педагогических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работников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073E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703" w:type="pct"/>
            <w:gridSpan w:val="4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 результатов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 материалы по результатам мониторинга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 результатов мониторинга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Отчет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мнений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участников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образовательного</w:t>
            </w:r>
            <w:r w:rsidR="0052673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процесса</w:t>
            </w:r>
            <w:proofErr w:type="gramStart"/>
            <w:r w:rsidR="001A118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proofErr w:type="gramEnd"/>
            <w:r w:rsidR="001A118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9073EB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8. Наличие адресных рекомендаций по результатам анализа (своего и/или внешнего)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703" w:type="pct"/>
            <w:gridSpan w:val="4"/>
          </w:tcPr>
          <w:p w:rsidR="009073EB" w:rsidRPr="00867004" w:rsidRDefault="001A118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 результатам анализа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результатам анализа и принятие управленческих решений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1A118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 результатам анализа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Учет мнений участников образовательного процесса, разработка адресных рекомендаций для педагогов 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9073EB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9. Наличие системы юридически значимых последствий оценки эффективности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703" w:type="pct"/>
            <w:gridSpan w:val="4"/>
          </w:tcPr>
          <w:p w:rsidR="009073EB" w:rsidRPr="00867004" w:rsidRDefault="001A118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>З</w:t>
            </w:r>
            <w:r w:rsidR="009073EB" w:rsidRPr="00867004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>начимых</w:t>
            </w:r>
            <w:r w:rsidR="00476402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последствий оценки эффективности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управленческих решений по юридически значимым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 оценки эффективности руководителей ОО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1A118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>З</w:t>
            </w:r>
            <w:r w:rsidR="009073EB" w:rsidRPr="00867004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>начимых</w:t>
            </w:r>
            <w:r w:rsidR="00476402">
              <w:rPr>
                <w:rStyle w:val="2Garamond7pt0pt"/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последствий оценки эффективности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юридически значимым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последствиям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оценки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 (сайт ОО)</w:t>
            </w:r>
          </w:p>
        </w:tc>
      </w:tr>
      <w:tr w:rsidR="009073EB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69" w:type="pct"/>
            <w:gridSpan w:val="13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 xml:space="preserve">10. Наличие мероприятий по повышению эффективности руководителей </w:t>
            </w:r>
            <w:r w:rsidR="002E551B">
              <w:rPr>
                <w:rFonts w:ascii="Liberation Serif" w:hAnsi="Liberation Serif" w:cs="Liberation Serif"/>
                <w:b/>
              </w:rPr>
              <w:t>ОО</w:t>
            </w:r>
            <w:r w:rsidRPr="007C40A8">
              <w:rPr>
                <w:rFonts w:ascii="Liberation Serif" w:hAnsi="Liberation Serif" w:cs="Liberation Serif"/>
                <w:b/>
              </w:rPr>
              <w:t xml:space="preserve"> в соответствии с рекомендациями</w:t>
            </w:r>
          </w:p>
        </w:tc>
      </w:tr>
      <w:tr w:rsidR="00864F56" w:rsidTr="00864F56">
        <w:tc>
          <w:tcPr>
            <w:tcW w:w="131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703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мероприятия по повышению эффективности руководителей ОО в соответствии с рекомендациями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повышению эффективности руководителей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Повышение квалификации в соответствии с принятыми решениями и рекомендациями План-график повышения квалификации (сайт ОО)</w:t>
            </w:r>
          </w:p>
          <w:p w:rsidR="001A1182" w:rsidRDefault="001A118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1182" w:rsidRPr="00867004" w:rsidRDefault="001A1182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9073EB" w:rsidTr="00864F56">
        <w:tc>
          <w:tcPr>
            <w:tcW w:w="5000" w:type="pct"/>
            <w:gridSpan w:val="14"/>
            <w:shd w:val="clear" w:color="auto" w:fill="EEECE1" w:themeFill="background2"/>
          </w:tcPr>
          <w:p w:rsidR="009073EB" w:rsidRPr="007C40A8" w:rsidRDefault="009073EB" w:rsidP="007C40A8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C40A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Система </w:t>
            </w:r>
            <w:proofErr w:type="gramStart"/>
            <w:r w:rsidRPr="007C40A8">
              <w:rPr>
                <w:rFonts w:ascii="Liberation Serif" w:hAnsi="Liberation Serif" w:cs="Liberation Serif"/>
                <w:b/>
                <w:sz w:val="28"/>
                <w:szCs w:val="28"/>
              </w:rPr>
              <w:t>мониторинга качества повышения квалификации педагогов</w:t>
            </w:r>
            <w:proofErr w:type="gramEnd"/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7C40A8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7C40A8">
              <w:rPr>
                <w:rFonts w:ascii="Liberation Serif" w:hAnsi="Liberation Serif" w:cs="Liberation Serif"/>
                <w:b/>
              </w:rPr>
              <w:t>1. Наличие обоснования системы повышения квалификации, в том числе: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анализ диагностики профессиональных дефицитов учителей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План-график диагностических мероприятий по выявлению профессиональных дефицитов педагогов ОО Аналитический отчет по укрупненным профессиональным дефицитам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педагогов в разрезе муниципалитета «Дорожная карта» повышения квалификации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учитывающей анализ диагностики </w:t>
            </w:r>
            <w:r w:rsidR="001A1182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рофессиональных дефицитов учителей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Локальные акты, регламентирующие повышение квалификации,  аналитический отчет по укрупненным профессиональным дефицитам педагогов, наличие мероприятий, направленных на устранение профессиональны дефицитов педагогов, персонифицированные программы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профессионального развития педагога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структуру сети  ОО региона,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муниципалитета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адресных программ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повышения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квалификации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учетом специфики,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кластеризации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805335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материалы,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обосновывающие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муниципальную сеть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учитывающей структуру сети ОО региона, муниципалитета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Выявление профессиональных дефицитов педагогов. Направление на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обучение по программам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повышения квалификации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повышению квалификации на основе диагностики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профессиональных дефицитов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диагностики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дефицитов педагогов.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рекомендаций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</w:t>
            </w:r>
            <w:proofErr w:type="gramEnd"/>
          </w:p>
          <w:p w:rsidR="009073EB" w:rsidRPr="00867004" w:rsidRDefault="0047640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странению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дефицито</w:t>
            </w:r>
            <w:proofErr w:type="gramStart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в(</w:t>
            </w:r>
            <w:proofErr w:type="gramEnd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повышению квалификации на основе диагностики профессиональных дефицитов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диагностики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дефицитов педагогов,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рекомендаций по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устранению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дефицитов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связанных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со спецификой ОО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5434DA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мониторинговых показателей, отражающих специфику ОО,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кластеризация </w:t>
            </w:r>
            <w:r w:rsidR="005434DA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связанных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со спецификой ОО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Паспорт образовательной организации, отражающий контекстные данные и специфику образовательной организации 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303F9C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2</w:t>
            </w:r>
            <w:r w:rsidR="009073EB" w:rsidRPr="00303F9C">
              <w:rPr>
                <w:rFonts w:ascii="Liberation Serif" w:hAnsi="Liberation Serif" w:cs="Liberation Serif"/>
                <w:b/>
              </w:rPr>
              <w:t>. Проведение анализа результатов мониторинга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 материалы по анализу результатов мониторинга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303F9C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3</w:t>
            </w:r>
            <w:r w:rsidR="009073EB" w:rsidRPr="00303F9C">
              <w:rPr>
                <w:rFonts w:ascii="Liberation Serif" w:hAnsi="Liberation Serif" w:cs="Liberation Serif"/>
                <w:b/>
              </w:rPr>
              <w:t>. Наличие адресных рекомендаций по результатам анализа (своего и/или внешнего)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5434DA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результатам анализа (своего и/или внешнего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результатам анализа (своего и/или внешнего)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303F9C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4</w:t>
            </w:r>
            <w:r w:rsidR="009073EB" w:rsidRPr="00303F9C">
              <w:rPr>
                <w:rFonts w:ascii="Liberation Serif" w:hAnsi="Liberation Serif" w:cs="Liberation Serif"/>
                <w:b/>
              </w:rPr>
              <w:t>. Наличие управленческих решений по результатам анализа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 рекомендации по результатам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Отчет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(сайт ОО)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9073EB" w:rsidRPr="00AA21ED" w:rsidTr="00864F56">
        <w:tc>
          <w:tcPr>
            <w:tcW w:w="5000" w:type="pct"/>
            <w:gridSpan w:val="14"/>
            <w:shd w:val="clear" w:color="auto" w:fill="EEECE1" w:themeFill="background2"/>
          </w:tcPr>
          <w:p w:rsidR="009073EB" w:rsidRPr="009073EB" w:rsidRDefault="009073EB" w:rsidP="009073EB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073EB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Системы методической работы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9073EB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9073EB">
              <w:rPr>
                <w:rFonts w:ascii="Liberation Serif" w:hAnsi="Liberation Serif" w:cs="Liberation Serif"/>
                <w:b/>
              </w:rPr>
              <w:t>1. Наличие обоснования системы методической работы, в том числе: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муниципальной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методической службе.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 работы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муниципальной</w:t>
            </w:r>
          </w:p>
          <w:p w:rsidR="009073EB" w:rsidRPr="00867004" w:rsidRDefault="00476402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етодической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служб</w:t>
            </w:r>
            <w:proofErr w:type="gramStart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ы(</w:t>
            </w:r>
            <w:proofErr w:type="gramEnd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92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учет специфики ОО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методическом</w:t>
            </w:r>
            <w:proofErr w:type="gramEnd"/>
          </w:p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совете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школьном методическом объединении, Положение о проблемно</w:t>
            </w:r>
            <w:r w:rsidR="001A1182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творческой группе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системы поддержки молодых педагогов и/или системы наставничества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Муниципальная программа по осуществлению поддержки молодых педагогов и/или наставничеству, Дорожная карта по поддержке молодых педагогов и/или реализации системы наставничества (сайт МОУО)</w:t>
            </w:r>
          </w:p>
        </w:tc>
        <w:tc>
          <w:tcPr>
            <w:tcW w:w="92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системы поддержки молодых педагогов и/или системы наставничества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Локальные акты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(приказ, положение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наставничестве),</w:t>
            </w:r>
          </w:p>
          <w:p w:rsidR="009073EB" w:rsidRPr="00867004" w:rsidRDefault="001A1182" w:rsidP="00AE6CA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рограммы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профессионального</w:t>
            </w:r>
            <w:r w:rsidR="00AE6C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развития педагогов,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программы наставничества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1A118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программы поддержки школьных методических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объединений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6F4B84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программы поддержки школьных методических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объединени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й(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923" w:type="pct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программы поддержки школьных методических </w:t>
            </w:r>
            <w:r w:rsidR="00946E96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бъединений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 профессионального развития педагогов, План-график работы методического совета и методических объединений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обеспеченности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методической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помощью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6F4B84"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етодической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службы.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Отчет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деятельности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6F4B84"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униципальной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службы</w:t>
            </w:r>
            <w:proofErr w:type="gramStart"/>
            <w:r w:rsidR="00946E96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proofErr w:type="gramEnd"/>
            <w:r w:rsidR="00946E9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айт МОУО)</w:t>
            </w:r>
          </w:p>
        </w:tc>
        <w:tc>
          <w:tcPr>
            <w:tcW w:w="92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обеспеченности</w:t>
            </w:r>
          </w:p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помощью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методическом</w:t>
            </w:r>
            <w:proofErr w:type="gramEnd"/>
          </w:p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совете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школьном методическом объединении, Положение о проблемно</w:t>
            </w:r>
            <w:r w:rsidR="00946E96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творческой группе. Отчет о деятельности ШМО (сайт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поддержке молодых педагогов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и/или реализации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наставничества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  <w:highlight w:val="yellow"/>
              </w:rPr>
            </w:pPr>
            <w:r w:rsidRPr="00703C9E">
              <w:rPr>
                <w:rFonts w:ascii="Liberation Serif" w:hAnsi="Liberation Serif" w:cs="Liberation Serif"/>
                <w:sz w:val="22"/>
                <w:szCs w:val="22"/>
              </w:rPr>
              <w:t>Единая методика Оценки эффективности программ по поддержке молодых педагогов и/или программ наставничества</w:t>
            </w:r>
          </w:p>
        </w:tc>
        <w:tc>
          <w:tcPr>
            <w:tcW w:w="92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поддержке молодых педагогов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и/или реализации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наставничества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47640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Локальные акты (положение о наставничестве, приказ о закреплении наставников за молодыми специалистами), персонифицированная программа профессионального развития молодого педагога, представление опыта работы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развитию и/или поддержке школьных методических объединений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 дефицитов школьных методических объединений, адресные программы оказания помощи (сайт МОУО)</w:t>
            </w:r>
          </w:p>
        </w:tc>
        <w:tc>
          <w:tcPr>
            <w:tcW w:w="92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развитию и/или поддержке школьных методических объединений</w:t>
            </w:r>
          </w:p>
        </w:tc>
        <w:tc>
          <w:tcPr>
            <w:tcW w:w="2007" w:type="pct"/>
            <w:gridSpan w:val="5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Определение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дефицитов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школьных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46E96"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етодических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объединений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.(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8D25DE" w:rsidRDefault="009073EB" w:rsidP="0054002F">
            <w:pPr>
              <w:pStyle w:val="a4"/>
              <w:numPr>
                <w:ilvl w:val="0"/>
                <w:numId w:val="2"/>
              </w:numPr>
              <w:jc w:val="both"/>
              <w:rPr>
                <w:rFonts w:ascii="Liberation Serif" w:hAnsi="Liberation Serif" w:cs="Liberation Serif"/>
                <w:b/>
              </w:rPr>
            </w:pPr>
            <w:r w:rsidRPr="008D25DE">
              <w:rPr>
                <w:rFonts w:ascii="Liberation Serif" w:hAnsi="Liberation Serif" w:cs="Liberation Serif"/>
                <w:b/>
              </w:rPr>
              <w:t>Наличие показателей с негативными последствиями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 минимизации негативных явлений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Отчет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8D25DE" w:rsidRDefault="009073EB" w:rsidP="008D25DE">
            <w:pPr>
              <w:pStyle w:val="a4"/>
              <w:numPr>
                <w:ilvl w:val="0"/>
                <w:numId w:val="2"/>
              </w:numPr>
              <w:jc w:val="both"/>
              <w:rPr>
                <w:rFonts w:ascii="Liberation Serif" w:hAnsi="Liberation Serif" w:cs="Liberation Serif"/>
                <w:b/>
              </w:rPr>
            </w:pPr>
            <w:r w:rsidRPr="008D25DE">
              <w:rPr>
                <w:rFonts w:ascii="Liberation Serif" w:hAnsi="Liberation Serif" w:cs="Liberation Serif"/>
                <w:b/>
              </w:rPr>
              <w:t>Наличие муниципальных методических служб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8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методической службе.</w:t>
            </w:r>
          </w:p>
          <w:p w:rsidR="009073EB" w:rsidRPr="00867004" w:rsidRDefault="009073EB" w:rsidP="008D25DE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План-график мероприятий ММС. Отчет о деятельности ММ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о методическом совете, Положение о школьном методическом объединении, Положение о проблемно творческой группе, отчет о деятельности ШМО 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8D25DE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8D25DE">
              <w:rPr>
                <w:rFonts w:ascii="Liberation Serif" w:hAnsi="Liberation Serif" w:cs="Liberation Serif"/>
                <w:b/>
              </w:rPr>
              <w:t>4</w:t>
            </w:r>
            <w:r w:rsidR="009073EB" w:rsidRPr="008D25DE">
              <w:rPr>
                <w:rFonts w:ascii="Liberation Serif" w:hAnsi="Liberation Serif" w:cs="Liberation Serif"/>
                <w:b/>
              </w:rPr>
              <w:t>. Проведение анализа результатов мониторинга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Аналитические материалы по анализу результатов мониторинга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8D25DE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8D25DE">
              <w:rPr>
                <w:rFonts w:ascii="Liberation Serif" w:hAnsi="Liberation Serif" w:cs="Liberation Serif"/>
                <w:b/>
              </w:rPr>
              <w:t>5</w:t>
            </w:r>
            <w:r w:rsidR="009073EB" w:rsidRPr="008D25DE">
              <w:rPr>
                <w:rFonts w:ascii="Liberation Serif" w:hAnsi="Liberation Serif" w:cs="Liberation Serif"/>
                <w:b/>
              </w:rPr>
              <w:t>. Наличие адресных рекомендаций по результатам анализа (своего и/или внешнего)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результатам анализа (своего и/или внешнего)</w:t>
            </w:r>
            <w:proofErr w:type="gramStart"/>
            <w:r w:rsidR="00946E96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Разработка адресных рекомендаций по результатам анализа (своего и/или внешнего)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8D25DE" w:rsidRDefault="008D25DE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6</w:t>
            </w:r>
            <w:r w:rsidR="009073EB" w:rsidRPr="008D25DE">
              <w:rPr>
                <w:rFonts w:ascii="Liberation Serif" w:hAnsi="Liberation Serif" w:cs="Liberation Serif"/>
                <w:b/>
              </w:rPr>
              <w:t>. Наличие управленческих решений по результатам анализа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по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</w:t>
            </w:r>
          </w:p>
          <w:p w:rsidR="0054002F" w:rsidRPr="00867004" w:rsidRDefault="009073EB" w:rsidP="00B573D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757432" w:rsidRPr="00867004" w:rsidRDefault="009073EB" w:rsidP="00B573D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Отчет о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самообследовании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(сайт ОО)</w:t>
            </w:r>
          </w:p>
        </w:tc>
      </w:tr>
      <w:tr w:rsidR="009073EB" w:rsidTr="00864F56">
        <w:tc>
          <w:tcPr>
            <w:tcW w:w="5000" w:type="pct"/>
            <w:gridSpan w:val="14"/>
            <w:shd w:val="clear" w:color="auto" w:fill="EEECE1" w:themeFill="background2"/>
          </w:tcPr>
          <w:p w:rsidR="009073EB" w:rsidRPr="0054002F" w:rsidRDefault="009073EB" w:rsidP="0054002F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54002F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Система работы со школами с низкими образовательными результатами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</w:tc>
        <w:tc>
          <w:tcPr>
            <w:tcW w:w="4826" w:type="pct"/>
            <w:gridSpan w:val="12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1. Наличие обоснованной методики работы со школами с низкими образовательными результатами: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региона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Информационная справка о результатах работы со школами с низкими образовательными результатами с учетом специфики ОО, специфики региона на основе кластерного подхода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региона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 перехода школы в эффективный режим функционирования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обоснование понятия «низкие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образовательные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результаты»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Перечень образовательных организаций, отнесенных к школам с «низкими образовательными результатами» на основе критериев и показателей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обоснование понятия «низкие</w:t>
            </w:r>
          </w:p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результаты»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База данных обучающихся группы «риска», сформированная на основе критериев и показателей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Д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ля отнесения школы к школе с «низкими образовательными результатами (сайт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обоснование целей работы со школами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низкими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результатами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Муниципальная программа работы (поддержки) со школами с низкими образовательными результатам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обоснование целей работы с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обучающимися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с низкими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результатами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 работы с обучающимися группы «риска»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2. Наличие региональных показателей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для выявления школ с низкими образовательными результатами для мониторинга состояния школ с 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</w:t>
            </w:r>
            <w:proofErr w:type="gramEnd"/>
          </w:p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показателей с негативными последствиями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Утвержденный перечень показателей для выявления школ с 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 результатами (сайт МОУО)</w:t>
            </w:r>
          </w:p>
        </w:tc>
        <w:tc>
          <w:tcPr>
            <w:tcW w:w="1208" w:type="pct"/>
            <w:gridSpan w:val="5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для выявления школ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 результатами для мониторинга состояния школ с 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результатаминаличие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показателей с негативными последствиями</w:t>
            </w:r>
            <w:proofErr w:type="gramEnd"/>
          </w:p>
        </w:tc>
        <w:tc>
          <w:tcPr>
            <w:tcW w:w="1722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Утвержденный перечень показателей для выявления обучающихся группы «риска»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3. Наличие мониторинга показателей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 проведении сбора, обработки и анализа информации в соответствии с показателями для выявления школ с 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 результатами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</w:t>
            </w:r>
            <w:r w:rsidR="00F17DC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аналитическая справка о проведении сбора, обработки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анализа информации в соответствии с показателями для выявления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 группы «риска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»(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ОО)</w:t>
            </w:r>
          </w:p>
        </w:tc>
      </w:tr>
      <w:tr w:rsidR="009073EB" w:rsidTr="00864F56">
        <w:tc>
          <w:tcPr>
            <w:tcW w:w="174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826" w:type="pct"/>
            <w:gridSpan w:val="12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4. Проведение анализа результатов мониторинга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рекомендаций по результатам анализа (своего и/или внешнего)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B573D0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для школ, педагогов по результатам анализа (своего и/или внешнего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Адресные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рекомендации для педагогов, родителей и обучающихся по результатам анализа (своего и/или внешнего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)(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ОО)</w:t>
            </w:r>
          </w:p>
        </w:tc>
      </w:tr>
      <w:tr w:rsidR="00864F56" w:rsidTr="00864F56">
        <w:tc>
          <w:tcPr>
            <w:tcW w:w="174" w:type="pct"/>
            <w:gridSpan w:val="2"/>
          </w:tcPr>
          <w:p w:rsidR="009073EB" w:rsidRPr="00867004" w:rsidRDefault="0054002F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659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управленческих решений по результатам анализа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 проведении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2E551B" w:rsidRPr="00867004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ониторинга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эффективности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управленческих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решени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й(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управленческих решений по работе со школами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низкими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образовательными</w:t>
            </w:r>
          </w:p>
          <w:p w:rsidR="0054002F" w:rsidRPr="00867004" w:rsidRDefault="009073EB" w:rsidP="0047640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результатами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об организации работы с обучающимися группы «риска»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5000" w:type="pct"/>
            <w:gridSpan w:val="14"/>
            <w:shd w:val="clear" w:color="auto" w:fill="EEECE1" w:themeFill="background2"/>
          </w:tcPr>
          <w:p w:rsidR="009073EB" w:rsidRPr="0054002F" w:rsidRDefault="009073EB" w:rsidP="0054002F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54002F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Система развития таланта</w:t>
            </w:r>
          </w:p>
        </w:tc>
      </w:tr>
      <w:tr w:rsidR="009073EB" w:rsidTr="00864F56">
        <w:tc>
          <w:tcPr>
            <w:tcW w:w="242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758" w:type="pct"/>
            <w:gridSpan w:val="11"/>
          </w:tcPr>
          <w:p w:rsidR="009073EB" w:rsidRPr="0054002F" w:rsidRDefault="0054002F" w:rsidP="0054002F">
            <w:pPr>
              <w:pStyle w:val="a4"/>
              <w:jc w:val="both"/>
              <w:rPr>
                <w:rFonts w:ascii="Liberation Serif" w:hAnsi="Liberation Serif" w:cs="Liberation Serif"/>
                <w:b/>
                <w:highlight w:val="yellow"/>
              </w:rPr>
            </w:pPr>
            <w:r w:rsidRPr="0054002F">
              <w:rPr>
                <w:rFonts w:ascii="Liberation Serif" w:hAnsi="Liberation Serif" w:cs="Liberation Serif"/>
                <w:b/>
              </w:rPr>
              <w:t>1. Наличие обоснованной методики</w:t>
            </w:r>
            <w:r w:rsidRPr="0054002F">
              <w:rPr>
                <w:rFonts w:ascii="Liberation Serif" w:hAnsi="Liberation Serif" w:cs="Liberation Serif"/>
                <w:b/>
              </w:rPr>
              <w:tab/>
              <w:t>развития таланта, включающей: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Муниципальная целевая программа по поддержке и развитию талантов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Единая методика применения выявления одаренных детей и талантливой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молодежи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в которой учтены специфика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 xml:space="preserve">ООП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ОО, учитывающая особенности контингента обучающихся (сайт ОО)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9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система поддержки и развития таланта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 муниципального образования по выявлению и поддержке одаренных детей и талантливой молодежи: договоры о сетевом взаимодействии с учреждениями высшего образования с целью научн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о-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методического и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тьюторского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сопровождения одаренных и талантливых школьников, приказы по организации работы очно-заочных школ, научных обществ, приказы о проведении выездных школ (смен) в муниципальных оздоровительных центрах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система поддержки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развития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таланта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Программа муниципального образования по выявлению и поддержке одаренных детей и талантливой молодежи: приказы ОО о реализации дополнительных программ на подготовку обучающихся к олимпиадам и конкурсам,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Положение по организации дистанционного обучения в ОО (сайт ОО)</w:t>
            </w:r>
          </w:p>
        </w:tc>
      </w:tr>
      <w:tr w:rsidR="009073EB" w:rsidTr="00864F56">
        <w:tc>
          <w:tcPr>
            <w:tcW w:w="242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758" w:type="pct"/>
            <w:gridSpan w:val="11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2. Наличие региональных показателей: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56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выявлению таланта</w:t>
            </w:r>
          </w:p>
        </w:tc>
        <w:tc>
          <w:tcPr>
            <w:tcW w:w="1266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Информационная справка об использование региональной системы показателей, с учетом специфики муниципалитета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выявлению таланта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Информационная справка об использовани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и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региональной системы показателей, с учетом специфики муниципалитета (сайт ОО)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563" w:type="pct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поддержке и развитию таланта</w:t>
            </w:r>
          </w:p>
        </w:tc>
        <w:tc>
          <w:tcPr>
            <w:tcW w:w="1266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Применение системы региональных показателей на муниципальном уровне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(Приказ о поощрении победителей и призеров конкурсов)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 поддержке и развитию таланта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Применение системы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региональных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показателей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</w:t>
            </w:r>
            <w:proofErr w:type="gramEnd"/>
          </w:p>
          <w:p w:rsidR="009073EB" w:rsidRPr="00867004" w:rsidRDefault="009073EB" w:rsidP="00946E9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уровне ОО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(решение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педагогического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совета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образовательной организации о стимулировании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обучающихся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 стабильно показывающих высокие результаты) (сайт ОО)</w:t>
            </w:r>
          </w:p>
        </w:tc>
      </w:tr>
      <w:tr w:rsidR="009073EB" w:rsidTr="00864F56">
        <w:tc>
          <w:tcPr>
            <w:tcW w:w="242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758" w:type="pct"/>
            <w:gridSpan w:val="11"/>
          </w:tcPr>
          <w:p w:rsidR="009073EB" w:rsidRPr="0054002F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54002F">
              <w:rPr>
                <w:rFonts w:ascii="Liberation Serif" w:hAnsi="Liberation Serif" w:cs="Liberation Serif"/>
                <w:b/>
              </w:rPr>
              <w:t>3. Наличие показателей с негативными последствиями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мониторинга показателей на муниципальном уровне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 проведении мониторинга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Наличие мониторинга показателей на уровне ОО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Приказ ОО о проведении мониторинга (сайт ОО)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анализа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 мониторинга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 аналитическая справка о результатах мониторинга на уровне МО 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Проведение анализа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Информационно аналитическая справка о результатах мониторинга на уровне ОО (сайт ОО)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адресных рекомендаций по результатам анализа</w:t>
            </w: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Рекомендации в адрес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руководителей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ОО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</w:p>
          <w:p w:rsidR="009073EB" w:rsidRPr="00867004" w:rsidRDefault="0042399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едагогических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работников,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родителей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Наличие адресных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рекомендаций по результатам анализа</w:t>
            </w: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Рекомендации в адрес педагогических работников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ОО, родителей (сайт ОО)</w:t>
            </w:r>
          </w:p>
        </w:tc>
      </w:tr>
      <w:tr w:rsidR="00864F56" w:rsidTr="00864F56">
        <w:tc>
          <w:tcPr>
            <w:tcW w:w="242" w:type="pct"/>
            <w:gridSpan w:val="3"/>
          </w:tcPr>
          <w:p w:rsidR="009073EB" w:rsidRPr="00867004" w:rsidRDefault="00FB10A0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15</w:t>
            </w:r>
          </w:p>
        </w:tc>
        <w:tc>
          <w:tcPr>
            <w:tcW w:w="592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37" w:type="pct"/>
            <w:gridSpan w:val="3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Формирование заказа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МО на повышение</w:t>
            </w:r>
          </w:p>
          <w:p w:rsidR="009073EB" w:rsidRPr="00867004" w:rsidRDefault="0042399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валификации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педагогических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работников</w:t>
            </w:r>
          </w:p>
          <w:p w:rsidR="0054002F" w:rsidRPr="00867004" w:rsidRDefault="00423991" w:rsidP="0042399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бразовательных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организаций,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специализирующихся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на работе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одаренными детьми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молодежь</w:t>
            </w:r>
            <w:proofErr w:type="gramStart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ю(</w:t>
            </w:r>
            <w:proofErr w:type="gramEnd"/>
            <w:r w:rsidR="009073EB" w:rsidRPr="00867004">
              <w:rPr>
                <w:rFonts w:ascii="Liberation Serif" w:hAnsi="Liberation Serif" w:cs="Liberation Serif"/>
                <w:sz w:val="22"/>
                <w:szCs w:val="22"/>
              </w:rPr>
              <w:t>сайт МОУО)</w:t>
            </w:r>
          </w:p>
        </w:tc>
        <w:tc>
          <w:tcPr>
            <w:tcW w:w="1129" w:type="pct"/>
            <w:gridSpan w:val="4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Повышение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квалификации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23991" w:rsidRPr="00867004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едагогических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работников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423991" w:rsidRPr="0086700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бразовательных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организаций</w:t>
            </w:r>
          </w:p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(сайт ОО)</w:t>
            </w:r>
          </w:p>
        </w:tc>
      </w:tr>
      <w:tr w:rsidR="009073EB" w:rsidTr="00864F56">
        <w:tc>
          <w:tcPr>
            <w:tcW w:w="5000" w:type="pct"/>
            <w:gridSpan w:val="14"/>
            <w:shd w:val="clear" w:color="auto" w:fill="EEECE1" w:themeFill="background2"/>
          </w:tcPr>
          <w:p w:rsidR="009073EB" w:rsidRPr="0054002F" w:rsidRDefault="009073EB" w:rsidP="0054002F">
            <w:pPr>
              <w:pStyle w:val="a4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54002F">
              <w:rPr>
                <w:rFonts w:ascii="Liberation Serif" w:hAnsi="Liberation Serif" w:cs="Liberation Serif"/>
                <w:b/>
                <w:sz w:val="28"/>
                <w:szCs w:val="28"/>
              </w:rPr>
              <w:t>Система профориентации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45107C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45107C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1. Наличие обоснованной системы профориентации, включающей: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867004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55" w:type="pct"/>
            <w:gridSpan w:val="5"/>
            <w:shd w:val="clear" w:color="auto" w:fill="FFFFFF" w:themeFill="background1"/>
          </w:tcPr>
          <w:p w:rsidR="009073EB" w:rsidRPr="00867004" w:rsidRDefault="009073EB" w:rsidP="0042399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 (включение в Программы и Проекты</w:t>
            </w:r>
            <w:r w:rsidR="004239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="00423991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н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аправленности всех образовательных организаций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,)</w:t>
            </w:r>
            <w:proofErr w:type="gramEnd"/>
          </w:p>
        </w:tc>
        <w:tc>
          <w:tcPr>
            <w:tcW w:w="1185" w:type="pct"/>
            <w:gridSpan w:val="2"/>
            <w:shd w:val="clear" w:color="auto" w:fill="FFFFFF" w:themeFill="background1"/>
          </w:tcPr>
          <w:p w:rsidR="009073EB" w:rsidRPr="00867004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муниципальные дорожные карты по реализации государственной программы «Развитие системы образования в Свердловской области до 2024 года», программы и проекты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направленности;</w:t>
            </w:r>
          </w:p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- протоколы (программы, решения) семинаров, совещаний педагогов, городских методических объединений по вопросам </w:t>
            </w:r>
            <w:proofErr w:type="spell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профилизации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ОП, профориентации, 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роведения профессиональных проб); протоколы заседаний Координационного совета по образованию (по профориентации)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Учет специфики ОО (обоснованность выбора профиля ОП с учетом особенностей территории,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условий функционирования ОО,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наличие в части, формируемой ОО, </w:t>
            </w:r>
            <w:proofErr w:type="spellStart"/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рофориентационной</w:t>
            </w:r>
            <w:proofErr w:type="spell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тематики и содержания)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867004" w:rsidRDefault="009073EB" w:rsidP="002E551B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ООП,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 xml:space="preserve">ы и проекты ОО </w:t>
            </w:r>
            <w:proofErr w:type="spellStart"/>
            <w:r w:rsidR="002E551B">
              <w:rPr>
                <w:rFonts w:ascii="Liberation Serif" w:hAnsi="Liberation Serif" w:cs="Liberation Serif"/>
                <w:sz w:val="22"/>
                <w:szCs w:val="22"/>
              </w:rPr>
              <w:t>профориентацион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ной</w:t>
            </w:r>
            <w:proofErr w:type="spellEnd"/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направленности; публичный отчет информация на сайте об обучающихся, принимающих участие в федеральном проекте «Билет в будущее»; информация о реализации программ </w:t>
            </w:r>
            <w:proofErr w:type="gramStart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>профессионально й</w:t>
            </w:r>
            <w:proofErr w:type="gramEnd"/>
            <w:r w:rsidRPr="00867004">
              <w:rPr>
                <w:rFonts w:ascii="Liberation Serif" w:hAnsi="Liberation Serif" w:cs="Liberation Serif"/>
                <w:sz w:val="22"/>
                <w:szCs w:val="22"/>
              </w:rPr>
              <w:t xml:space="preserve"> подготовки для обучающихся ОО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867004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55" w:type="pct"/>
            <w:gridSpan w:val="5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учет потребностей региона (преемственность</w:t>
            </w:r>
            <w:r w:rsidR="00423991">
              <w:rPr>
                <w:rFonts w:ascii="Liberation Serif" w:hAnsi="Liberation Serif" w:cs="Liberation Serif"/>
                <w:sz w:val="22"/>
                <w:szCs w:val="22"/>
              </w:rPr>
              <w:t xml:space="preserve"> с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одержания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программ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общего,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профессионального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организаций,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расположенных 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территории;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проектов,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реализующихся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</w:t>
            </w:r>
          </w:p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работодателей)</w:t>
            </w:r>
          </w:p>
        </w:tc>
        <w:tc>
          <w:tcPr>
            <w:tcW w:w="1185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программы и проекты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направленности;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отчет о результатах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ГИА;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протоколы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совместных заседаний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методических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объединений, советов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организаций по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вопросам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профилизации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профессиональной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направленности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содержания программ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 учетом кадровых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потребностей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ресурсов региона)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учет потребностей региона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(обоснованность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выбора профиля ОП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учетом потребностей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в кадрах в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регионе;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обоснованность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внеурочной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деятельности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 с учетом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потребностей 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кадрах в регионе;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отражение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содержании ОП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контекст</w:t>
            </w:r>
            <w:r w:rsidR="005442D4">
              <w:rPr>
                <w:rFonts w:ascii="Liberation Serif" w:hAnsi="Liberation Serif" w:cs="Liberation Serif"/>
                <w:sz w:val="22"/>
                <w:szCs w:val="22"/>
              </w:rPr>
              <w:t xml:space="preserve">е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социально-экономического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региона)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ООП,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публичный отчет; информация на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сайте ОО о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тематике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содержании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(перечне)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учебных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предметов,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курсов,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соответствующих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потребностям 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сфере занятости 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регионе;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информация на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сайте ОО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реализации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внеурочной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деятельности и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которых связано с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учетом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потребностей в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кадрах в регионе;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информация на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сайте ОО 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выпускниках,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продолживших</w:t>
            </w:r>
          </w:p>
          <w:p w:rsidR="009073EB" w:rsidRPr="0045107C" w:rsidRDefault="009073EB" w:rsidP="0047640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обучение по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программам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СПО</w:t>
            </w:r>
            <w:r w:rsidR="00476402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 ТОП-50 и ТОП Регион, программам высшего образования по направлениям подготовки в соответствии с приоритетными направлениями социально- экономического развития региона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</w:t>
            </w:r>
          </w:p>
        </w:tc>
        <w:tc>
          <w:tcPr>
            <w:tcW w:w="755" w:type="pct"/>
            <w:gridSpan w:val="5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развитию связей с предприятиями и учреждениями количество предприятий - партнеров, участвующих в реализации программ</w:t>
            </w:r>
          </w:p>
          <w:p w:rsidR="009073EB" w:rsidRPr="0045107C" w:rsidRDefault="009073EB" w:rsidP="0042399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 проектов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направленности доля выпускников, продолживших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обучение по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целевым договорам с предприятиями</w:t>
            </w:r>
          </w:p>
        </w:tc>
        <w:tc>
          <w:tcPr>
            <w:tcW w:w="1185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Программа развития системы образования муниципального </w:t>
            </w:r>
            <w:r w:rsidR="005442D4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бразования, программы и проекты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направленности, реализующиеся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</w:t>
            </w:r>
            <w:r w:rsidR="005442D4">
              <w:rPr>
                <w:rFonts w:ascii="Liberation Serif" w:hAnsi="Liberation Serif" w:cs="Liberation Serif"/>
                <w:sz w:val="22"/>
                <w:szCs w:val="22"/>
              </w:rPr>
              <w:t>ями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протоколы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совместных заседаний методических объединений, советов организаций по вопросам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профилизации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и проф. направленности содержания программ с учетом кадровых потребностей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ресурсов региона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проекты в сфере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реализуемые</w:t>
            </w:r>
          </w:p>
          <w:p w:rsidR="009073EB" w:rsidRPr="0045107C" w:rsidRDefault="009073EB" w:rsidP="005442D4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совместно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учреждениями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договоры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соглашения 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сотрудничестве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учреждениями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муниципальном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уровне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развитию связей с предприятиями и учреждениями наличие предприяти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й-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партнеров, </w:t>
            </w:r>
            <w:r w:rsidR="005442D4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частвующих в реализации ОП;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подготовки для выпускников ОО, обучающихся в ПОО по целевым договорам с предприятиями)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Отчет о результатах ГИА; публичный отчет; информация на сайте о выпускниках, продолжающих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5442D4" w:rsidRPr="0045107C">
              <w:rPr>
                <w:rFonts w:ascii="Liberation Serif" w:hAnsi="Liberation Serif" w:cs="Liberation Serif"/>
                <w:sz w:val="22"/>
                <w:szCs w:val="22"/>
              </w:rPr>
              <w:t>Ц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елевым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договорам;</w:t>
            </w:r>
          </w:p>
          <w:p w:rsidR="009073EB" w:rsidRPr="0045107C" w:rsidRDefault="005442D4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ротоколы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(решения)</w:t>
            </w:r>
          </w:p>
          <w:p w:rsidR="009073EB" w:rsidRPr="0045107C" w:rsidRDefault="005442D4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едагогических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советов,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заседаний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представителями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 о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проведении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практических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занятий,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профессиональных проб с 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проекты,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реализуемые ОО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совместно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 и</w:t>
            </w:r>
          </w:p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учреждениями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договоры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соглашения 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сотрудничестве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учреждениями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755" w:type="pct"/>
            <w:gridSpan w:val="5"/>
            <w:shd w:val="clear" w:color="auto" w:fill="FFFFFF" w:themeFill="background1"/>
          </w:tcPr>
          <w:p w:rsidR="009073EB" w:rsidRPr="0045107C" w:rsidRDefault="0042399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азвитие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взаимодействия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общего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СПО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(наличие 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реализуемых </w:t>
            </w:r>
            <w:r w:rsidR="00D67FC2">
              <w:rPr>
                <w:rFonts w:ascii="Liberation Serif" w:hAnsi="Liberation Serif" w:cs="Liberation Serif"/>
                <w:sz w:val="22"/>
                <w:szCs w:val="22"/>
              </w:rPr>
              <w:t xml:space="preserve">ОО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 ПОО в сетевой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форме</w:t>
            </w:r>
            <w:r w:rsidR="006C29D7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 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соревнования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чемпионатного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движения WS)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85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программа развития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образования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МО; программы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проекты</w:t>
            </w:r>
          </w:p>
          <w:p w:rsidR="009073EB" w:rsidRPr="0045107C" w:rsidRDefault="0042399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рофориентационной</w:t>
            </w:r>
            <w:proofErr w:type="spellEnd"/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направленности,</w:t>
            </w:r>
          </w:p>
          <w:p w:rsidR="009073EB" w:rsidRPr="0045107C" w:rsidRDefault="00864F56" w:rsidP="0042399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еализующиеся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совместно с ПОО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423991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азвитие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взаимодействия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общего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СПО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системы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проведения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проб на площадках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ПОО,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реализуемых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сетевой форме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ПОО,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реализация программ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внеурочной деятельности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совместно с ПОО;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реализация программ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реализуемых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сетевой форме с ПОО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 обучающихся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 соревнования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чемпионатного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движения WS;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реализация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основных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образовательных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 в сетевой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форме с ПОО, в том</w:t>
            </w:r>
          </w:p>
          <w:p w:rsidR="009073EB" w:rsidRPr="0045107C" w:rsidRDefault="009073EB" w:rsidP="00423991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числе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, в части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предпрофильного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профильного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обучения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реализуемые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площадках ПОО,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профессиональной подготовки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школьников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площадках ПОО,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публичный отчет,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информация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сайте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Регионального</w:t>
            </w:r>
            <w:r w:rsidR="00423991">
              <w:rPr>
                <w:rFonts w:ascii="Liberation Serif" w:hAnsi="Liberation Serif" w:cs="Liberation Serif"/>
                <w:sz w:val="22"/>
                <w:szCs w:val="22"/>
              </w:rPr>
              <w:t xml:space="preserve"> о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ператора чемпионатов WS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соглашения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договоры с ПОО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D67FC2">
              <w:rPr>
                <w:rFonts w:ascii="Liberation Serif" w:hAnsi="Liberation Serif" w:cs="Liberation Serif"/>
                <w:sz w:val="22"/>
                <w:szCs w:val="22"/>
              </w:rPr>
              <w:t xml:space="preserve">о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взаимодействии,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протокол</w:t>
            </w:r>
            <w:r w:rsidR="00864F56" w:rsidRPr="0045107C">
              <w:rPr>
                <w:rFonts w:ascii="Liberation Serif" w:hAnsi="Liberation Serif" w:cs="Liberation Serif"/>
                <w:sz w:val="22"/>
                <w:szCs w:val="22"/>
              </w:rPr>
              <w:t>ы (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решения)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совместных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заседаний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органов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школьного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самоуправления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студенческого</w:t>
            </w:r>
          </w:p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самоуправления,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волонтерских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добровольческих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организаций,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действующих 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ПОО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</w:t>
            </w:r>
          </w:p>
        </w:tc>
        <w:tc>
          <w:tcPr>
            <w:tcW w:w="755" w:type="pct"/>
            <w:gridSpan w:val="5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Организация работы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 учреждениями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</w:t>
            </w:r>
            <w:r w:rsidR="00D67FC2"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(наличие 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реализуемых 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территории в сетевой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форме,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проектов,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реализуемых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предприятий)</w:t>
            </w:r>
          </w:p>
        </w:tc>
        <w:tc>
          <w:tcPr>
            <w:tcW w:w="1185" w:type="pct"/>
            <w:gridSpan w:val="2"/>
            <w:shd w:val="clear" w:color="auto" w:fill="FFFFFF" w:themeFill="background1"/>
          </w:tcPr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Программа развития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системы образования,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 и проекты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="006C29D7" w:rsidRPr="0045107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рофориентационной</w:t>
            </w:r>
            <w:proofErr w:type="spellEnd"/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направленности,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реализующиеся при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софинансировании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предприятиями, протоколы Координационного совета по образованию в муниципальном образовании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Организация работы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учреждениями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предприятиями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системы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проведения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проб на площадках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предприятий,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п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редставителей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реализуемых в сетевой форме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proofErr w:type="gramEnd"/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структурами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предприятий;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программ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внеурочной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деятельности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реализующихся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площадках</w:t>
            </w:r>
            <w:proofErr w:type="gramEnd"/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</w:t>
            </w:r>
          </w:p>
          <w:p w:rsidR="009073EB" w:rsidRPr="0045107C" w:rsidRDefault="009073EB" w:rsidP="006C29D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представителей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ООП,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дополнительного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образования,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реализуемые на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площадках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профессиональной подготовки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школьников,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реализуемые с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участием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(на площадках)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предприятий, публичный отчет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2. Мониторинг потребностей рынка труда региона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703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 потребностей рынка труда региона</w:t>
            </w:r>
          </w:p>
        </w:tc>
        <w:tc>
          <w:tcPr>
            <w:tcW w:w="1237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Программа развития системы образования с учетом потребностей рынка труда региона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 потребностей рынка труда региона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ООП с учетом потребностей рынка труда региона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3. Мониторинг предпочтений обучающихся в области профориентации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703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 предпочтений обучающихся в области профориентации</w:t>
            </w:r>
          </w:p>
        </w:tc>
        <w:tc>
          <w:tcPr>
            <w:tcW w:w="1237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отчет о реализации Программы развития системы образования; отчет о ГИА и выпускниках, продолживших </w:t>
            </w:r>
            <w:proofErr w:type="gram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обучение по программам</w:t>
            </w:r>
            <w:proofErr w:type="gram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высшего и среднего профессионального образования</w:t>
            </w:r>
          </w:p>
        </w:tc>
        <w:tc>
          <w:tcPr>
            <w:tcW w:w="1054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 предпочтений обучающихся в области профориентации</w:t>
            </w:r>
          </w:p>
        </w:tc>
        <w:tc>
          <w:tcPr>
            <w:tcW w:w="1875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отчет о результатах профессиональных проб, протоколы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родительских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собраний 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советов,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результаты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опроса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обучающихся,</w:t>
            </w:r>
          </w:p>
          <w:p w:rsidR="009073EB" w:rsidRPr="0045107C" w:rsidRDefault="009073EB" w:rsidP="00864F56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образовательных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стратегий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выпускников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(доля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выпускников 9 и 11 классов,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продолжающих обучение в ПОО))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4. Наличие результатов мониторинга показателей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703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результатов</w:t>
            </w:r>
          </w:p>
          <w:p w:rsidR="009073EB" w:rsidRPr="0045107C" w:rsidRDefault="009073EB" w:rsidP="006C29D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237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Единая база данных, содержащая информацию по наблюдаемым показателям в разрезе муниципальных образований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результатов</w:t>
            </w:r>
          </w:p>
          <w:p w:rsidR="009073EB" w:rsidRPr="0045107C" w:rsidRDefault="009073EB" w:rsidP="006C29D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Единая база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6C29D7">
              <w:rPr>
                <w:rFonts w:ascii="Liberation Serif" w:hAnsi="Liberation Serif" w:cs="Liberation Serif"/>
                <w:sz w:val="22"/>
                <w:szCs w:val="22"/>
              </w:rPr>
              <w:t xml:space="preserve">данных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содержащая информацию по наблюдаемым показателям в разрезе</w:t>
            </w:r>
            <w:r w:rsidR="006C29D7">
              <w:rPr>
                <w:rFonts w:ascii="Liberation Serif" w:hAnsi="Liberation Serif" w:cs="Liberation Serif"/>
                <w:sz w:val="22"/>
                <w:szCs w:val="22"/>
              </w:rPr>
              <w:t xml:space="preserve"> ОО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5. Проведение анализа результатов мониторинга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703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237" w:type="pct"/>
            <w:gridSpan w:val="3"/>
            <w:shd w:val="clear" w:color="auto" w:fill="FFFFFF" w:themeFill="background1"/>
          </w:tcPr>
          <w:p w:rsidR="009073EB" w:rsidRPr="0045107C" w:rsidRDefault="009073EB" w:rsidP="006C29D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Информационно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аналитические</w:t>
            </w:r>
            <w:r w:rsidR="006C29D7">
              <w:rPr>
                <w:rFonts w:ascii="Liberation Serif" w:hAnsi="Liberation Serif" w:cs="Liberation Serif"/>
                <w:sz w:val="22"/>
                <w:szCs w:val="22"/>
              </w:rPr>
              <w:t xml:space="preserve"> м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атериалы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по наблюдаемым показателям в разрезе муниципальных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образований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Проведение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результатов</w:t>
            </w:r>
          </w:p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мониторинга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Информационно аналитические материалы по наблюдаемым показателям в разрезе ОО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6. Наличие адресных рекомендаций по результатам анализа (своего и/ или внешнего)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796" w:type="pct"/>
            <w:gridSpan w:val="6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адресных рекомендаций по результатам анализа (своего и/ или внешнего)</w:t>
            </w:r>
          </w:p>
        </w:tc>
        <w:tc>
          <w:tcPr>
            <w:tcW w:w="1144" w:type="pct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Рекомендации городских методических объединений по: реализации ОП в части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контекстности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 xml:space="preserve"> содержания рабочих программ учебных предметов</w:t>
            </w:r>
          </w:p>
        </w:tc>
        <w:tc>
          <w:tcPr>
            <w:tcW w:w="1054" w:type="pct"/>
            <w:gridSpan w:val="3"/>
            <w:shd w:val="clear" w:color="auto" w:fill="FFFFFF" w:themeFill="background1"/>
          </w:tcPr>
          <w:p w:rsidR="009073EB" w:rsidRPr="0045107C" w:rsidRDefault="009073EB" w:rsidP="006C29D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адресных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рекомендаций по результатам анализа (своего и/ или внешнего)</w:t>
            </w:r>
          </w:p>
        </w:tc>
        <w:tc>
          <w:tcPr>
            <w:tcW w:w="1875" w:type="pct"/>
            <w:gridSpan w:val="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Рекомендации (решения) педагогических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советов и методических объединений по: реализации ОП в части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="006C29D7" w:rsidRPr="0045107C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онтекстности</w:t>
            </w:r>
            <w:proofErr w:type="spellEnd"/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содержания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рабочих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учебныхпредметов</w:t>
            </w:r>
            <w:proofErr w:type="spellEnd"/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:rsidR="009073EB" w:rsidRPr="0045107C" w:rsidRDefault="006C29D7" w:rsidP="00D87D87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опровождению</w:t>
            </w:r>
            <w:r w:rsidR="00864F56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073EB" w:rsidRPr="0045107C">
              <w:rPr>
                <w:rFonts w:ascii="Liberation Serif" w:hAnsi="Liberation Serif" w:cs="Liberation Serif"/>
                <w:sz w:val="22"/>
                <w:szCs w:val="22"/>
              </w:rPr>
              <w:t>профессионального самоопределения школьников в деятельно</w:t>
            </w:r>
            <w:r w:rsidR="00D87D87">
              <w:rPr>
                <w:rFonts w:ascii="Liberation Serif" w:hAnsi="Liberation Serif" w:cs="Liberation Serif"/>
                <w:sz w:val="22"/>
                <w:szCs w:val="22"/>
              </w:rPr>
              <w:t>сти классных руководителей.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7. Наличие управленческих решений по результатам анализа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796" w:type="pct"/>
            <w:gridSpan w:val="6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Управленческих решений по результатам анализа</w:t>
            </w:r>
          </w:p>
        </w:tc>
        <w:tc>
          <w:tcPr>
            <w:tcW w:w="1144" w:type="pct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Программа развития системы образования в МО; проекты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Управленческих решений по результатам анализа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Программа развития ОО; проекты</w:t>
            </w:r>
          </w:p>
        </w:tc>
      </w:tr>
      <w:tr w:rsidR="009073EB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869" w:type="pct"/>
            <w:gridSpan w:val="13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b/>
              </w:rPr>
            </w:pPr>
            <w:r w:rsidRPr="0045107C">
              <w:rPr>
                <w:rFonts w:ascii="Liberation Serif" w:hAnsi="Liberation Serif" w:cs="Liberation Serif"/>
                <w:b/>
              </w:rPr>
              <w:t>8. Наличие отдельных мероприятий по направлению</w:t>
            </w:r>
          </w:p>
        </w:tc>
      </w:tr>
      <w:tr w:rsidR="00864F56" w:rsidTr="00864F56">
        <w:tc>
          <w:tcPr>
            <w:tcW w:w="131" w:type="pct"/>
            <w:shd w:val="clear" w:color="auto" w:fill="FFFFFF" w:themeFill="background1"/>
          </w:tcPr>
          <w:p w:rsidR="009073EB" w:rsidRPr="00941912" w:rsidRDefault="0045107C" w:rsidP="009419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796" w:type="pct"/>
            <w:gridSpan w:val="6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отдельных мероприятий по направлению</w:t>
            </w:r>
          </w:p>
        </w:tc>
        <w:tc>
          <w:tcPr>
            <w:tcW w:w="1144" w:type="pct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Смотри выше</w:t>
            </w:r>
          </w:p>
        </w:tc>
        <w:tc>
          <w:tcPr>
            <w:tcW w:w="1129" w:type="pct"/>
            <w:gridSpan w:val="4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Наличие отдельных мероприятий по направлению</w:t>
            </w:r>
          </w:p>
        </w:tc>
        <w:tc>
          <w:tcPr>
            <w:tcW w:w="1800" w:type="pct"/>
            <w:gridSpan w:val="2"/>
            <w:shd w:val="clear" w:color="auto" w:fill="FFFFFF" w:themeFill="background1"/>
          </w:tcPr>
          <w:p w:rsidR="009073EB" w:rsidRPr="0045107C" w:rsidRDefault="009073EB" w:rsidP="00941912">
            <w:pPr>
              <w:pStyle w:val="a4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107C">
              <w:rPr>
                <w:rFonts w:ascii="Liberation Serif" w:hAnsi="Liberation Serif" w:cs="Liberation Serif"/>
                <w:sz w:val="22"/>
                <w:szCs w:val="22"/>
              </w:rPr>
              <w:t>Смотри выше</w:t>
            </w:r>
          </w:p>
        </w:tc>
      </w:tr>
    </w:tbl>
    <w:p w:rsidR="00D4147C" w:rsidRDefault="00D4147C" w:rsidP="00091FD3"/>
    <w:sectPr w:rsidR="00D4147C" w:rsidSect="00FB10A0">
      <w:footerReference w:type="default" r:id="rId8"/>
      <w:pgSz w:w="16838" w:h="11906" w:orient="landscape" w:code="9"/>
      <w:pgMar w:top="1021" w:right="1134" w:bottom="1134" w:left="1134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402" w:rsidRDefault="00476402" w:rsidP="00FB10A0">
      <w:r>
        <w:separator/>
      </w:r>
    </w:p>
  </w:endnote>
  <w:endnote w:type="continuationSeparator" w:id="0">
    <w:p w:rsidR="00476402" w:rsidRDefault="00476402" w:rsidP="00FB1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50959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476402" w:rsidRPr="00FB10A0" w:rsidRDefault="0036083A">
        <w:pPr>
          <w:pStyle w:val="a7"/>
          <w:jc w:val="center"/>
          <w:rPr>
            <w:sz w:val="22"/>
            <w:szCs w:val="22"/>
          </w:rPr>
        </w:pPr>
        <w:r w:rsidRPr="00FB10A0">
          <w:rPr>
            <w:sz w:val="22"/>
            <w:szCs w:val="22"/>
          </w:rPr>
          <w:fldChar w:fldCharType="begin"/>
        </w:r>
        <w:r w:rsidR="00476402" w:rsidRPr="00FB10A0">
          <w:rPr>
            <w:sz w:val="22"/>
            <w:szCs w:val="22"/>
          </w:rPr>
          <w:instrText>PAGE   \* MERGEFORMAT</w:instrText>
        </w:r>
        <w:r w:rsidRPr="00FB10A0">
          <w:rPr>
            <w:sz w:val="22"/>
            <w:szCs w:val="22"/>
          </w:rPr>
          <w:fldChar w:fldCharType="separate"/>
        </w:r>
        <w:r w:rsidR="00AE6CA7">
          <w:rPr>
            <w:noProof/>
            <w:sz w:val="22"/>
            <w:szCs w:val="22"/>
          </w:rPr>
          <w:t>17</w:t>
        </w:r>
        <w:r w:rsidRPr="00FB10A0">
          <w:rPr>
            <w:sz w:val="22"/>
            <w:szCs w:val="22"/>
          </w:rPr>
          <w:fldChar w:fldCharType="end"/>
        </w:r>
      </w:p>
    </w:sdtContent>
  </w:sdt>
  <w:p w:rsidR="00476402" w:rsidRDefault="004764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402" w:rsidRDefault="00476402" w:rsidP="00FB10A0">
      <w:r>
        <w:separator/>
      </w:r>
    </w:p>
  </w:footnote>
  <w:footnote w:type="continuationSeparator" w:id="0">
    <w:p w:rsidR="00476402" w:rsidRDefault="00476402" w:rsidP="00FB10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87EAA"/>
    <w:multiLevelType w:val="hybridMultilevel"/>
    <w:tmpl w:val="D82E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17DD9"/>
    <w:multiLevelType w:val="hybridMultilevel"/>
    <w:tmpl w:val="0EE4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4A2"/>
    <w:rsid w:val="00017C73"/>
    <w:rsid w:val="00047862"/>
    <w:rsid w:val="00081841"/>
    <w:rsid w:val="00091FD3"/>
    <w:rsid w:val="000B5C5E"/>
    <w:rsid w:val="000C62D2"/>
    <w:rsid w:val="00174E9F"/>
    <w:rsid w:val="00176FFC"/>
    <w:rsid w:val="00183798"/>
    <w:rsid w:val="001839C1"/>
    <w:rsid w:val="001A1182"/>
    <w:rsid w:val="001D2394"/>
    <w:rsid w:val="001D6711"/>
    <w:rsid w:val="001E4A4D"/>
    <w:rsid w:val="001F2616"/>
    <w:rsid w:val="0020648C"/>
    <w:rsid w:val="002144FC"/>
    <w:rsid w:val="002314B8"/>
    <w:rsid w:val="00245DF3"/>
    <w:rsid w:val="002E551B"/>
    <w:rsid w:val="00302B35"/>
    <w:rsid w:val="00303F9C"/>
    <w:rsid w:val="003250C4"/>
    <w:rsid w:val="0036083A"/>
    <w:rsid w:val="003734F8"/>
    <w:rsid w:val="00375A4B"/>
    <w:rsid w:val="003862D4"/>
    <w:rsid w:val="003D60B7"/>
    <w:rsid w:val="00406ECA"/>
    <w:rsid w:val="00411F08"/>
    <w:rsid w:val="00423991"/>
    <w:rsid w:val="00424828"/>
    <w:rsid w:val="00443C10"/>
    <w:rsid w:val="00447EFD"/>
    <w:rsid w:val="0045107C"/>
    <w:rsid w:val="004632A3"/>
    <w:rsid w:val="00476402"/>
    <w:rsid w:val="00482239"/>
    <w:rsid w:val="004D4E86"/>
    <w:rsid w:val="004F502D"/>
    <w:rsid w:val="0052056C"/>
    <w:rsid w:val="00526732"/>
    <w:rsid w:val="0054002F"/>
    <w:rsid w:val="005434DA"/>
    <w:rsid w:val="005442D4"/>
    <w:rsid w:val="00564290"/>
    <w:rsid w:val="005D4AF0"/>
    <w:rsid w:val="005F73D2"/>
    <w:rsid w:val="006018B2"/>
    <w:rsid w:val="006614F5"/>
    <w:rsid w:val="006843F9"/>
    <w:rsid w:val="00686A98"/>
    <w:rsid w:val="006C29D7"/>
    <w:rsid w:val="006F1474"/>
    <w:rsid w:val="006F3442"/>
    <w:rsid w:val="006F4B84"/>
    <w:rsid w:val="006F7DB9"/>
    <w:rsid w:val="00703C9E"/>
    <w:rsid w:val="00713001"/>
    <w:rsid w:val="00720262"/>
    <w:rsid w:val="0073003C"/>
    <w:rsid w:val="00752481"/>
    <w:rsid w:val="00757432"/>
    <w:rsid w:val="00781EB8"/>
    <w:rsid w:val="007C40A8"/>
    <w:rsid w:val="00805335"/>
    <w:rsid w:val="00810A99"/>
    <w:rsid w:val="0084586B"/>
    <w:rsid w:val="008604A2"/>
    <w:rsid w:val="008636F7"/>
    <w:rsid w:val="00864F56"/>
    <w:rsid w:val="00867004"/>
    <w:rsid w:val="00872603"/>
    <w:rsid w:val="008C170F"/>
    <w:rsid w:val="008D25DE"/>
    <w:rsid w:val="009073EB"/>
    <w:rsid w:val="00907A23"/>
    <w:rsid w:val="00922DC0"/>
    <w:rsid w:val="00941912"/>
    <w:rsid w:val="00946E96"/>
    <w:rsid w:val="00985A18"/>
    <w:rsid w:val="009A7894"/>
    <w:rsid w:val="00A33625"/>
    <w:rsid w:val="00AA17E2"/>
    <w:rsid w:val="00AA21ED"/>
    <w:rsid w:val="00AE6CA7"/>
    <w:rsid w:val="00B154F3"/>
    <w:rsid w:val="00B20A0B"/>
    <w:rsid w:val="00B21163"/>
    <w:rsid w:val="00B573D0"/>
    <w:rsid w:val="00B82C54"/>
    <w:rsid w:val="00B83506"/>
    <w:rsid w:val="00B85291"/>
    <w:rsid w:val="00B93A1C"/>
    <w:rsid w:val="00BC1490"/>
    <w:rsid w:val="00BD5C8E"/>
    <w:rsid w:val="00BF1614"/>
    <w:rsid w:val="00BF29FD"/>
    <w:rsid w:val="00CC2F15"/>
    <w:rsid w:val="00CF5371"/>
    <w:rsid w:val="00D24CC2"/>
    <w:rsid w:val="00D35F2C"/>
    <w:rsid w:val="00D4147C"/>
    <w:rsid w:val="00D574BD"/>
    <w:rsid w:val="00D67FC2"/>
    <w:rsid w:val="00D72870"/>
    <w:rsid w:val="00D80E97"/>
    <w:rsid w:val="00D856DA"/>
    <w:rsid w:val="00D87D87"/>
    <w:rsid w:val="00DF310F"/>
    <w:rsid w:val="00E066C8"/>
    <w:rsid w:val="00E070BC"/>
    <w:rsid w:val="00E74815"/>
    <w:rsid w:val="00EB22AB"/>
    <w:rsid w:val="00EF1873"/>
    <w:rsid w:val="00F17DCD"/>
    <w:rsid w:val="00FA65FB"/>
    <w:rsid w:val="00FB10A0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1F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091FD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91FD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30">
    <w:name w:val="Заголовок №3"/>
    <w:basedOn w:val="a"/>
    <w:link w:val="3"/>
    <w:rsid w:val="00091FD3"/>
    <w:pPr>
      <w:shd w:val="clear" w:color="auto" w:fill="FFFFFF"/>
      <w:spacing w:before="120" w:after="120" w:line="283" w:lineRule="exact"/>
      <w:ind w:hanging="2040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091FD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091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91FD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FD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No Spacing"/>
    <w:uiPriority w:val="1"/>
    <w:qFormat/>
    <w:rsid w:val="00091F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6pt0pt">
    <w:name w:val="Колонтитул + 6 pt;Интервал 0 pt"/>
    <w:basedOn w:val="a0"/>
    <w:rsid w:val="00781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D4147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414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Garamond7pt0pt">
    <w:name w:val="Основной текст (2) + Garamond;7 pt;Интервал 0 pt"/>
    <w:basedOn w:val="2"/>
    <w:rsid w:val="001E4A4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FB10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0A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FB10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0A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1F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091FD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91FD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30">
    <w:name w:val="Заголовок №3"/>
    <w:basedOn w:val="a"/>
    <w:link w:val="3"/>
    <w:rsid w:val="00091FD3"/>
    <w:pPr>
      <w:shd w:val="clear" w:color="auto" w:fill="FFFFFF"/>
      <w:spacing w:before="120" w:after="120" w:line="283" w:lineRule="exact"/>
      <w:ind w:hanging="2040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091FD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09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91FD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FD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No Spacing"/>
    <w:uiPriority w:val="1"/>
    <w:qFormat/>
    <w:rsid w:val="00091F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6pt0pt">
    <w:name w:val="Колонтитул + 6 pt;Интервал 0 pt"/>
    <w:basedOn w:val="a0"/>
    <w:rsid w:val="00781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D4147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414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Garamond7pt0pt">
    <w:name w:val="Основной текст (2) + Garamond;7 pt;Интервал 0 pt"/>
    <w:basedOn w:val="2"/>
    <w:rsid w:val="001E4A4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FB10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0A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FB10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0A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30A23-530A-4593-AFFA-2C38043A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17</Pages>
  <Words>5522</Words>
  <Characters>31482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 15</cp:lastModifiedBy>
  <cp:revision>23</cp:revision>
  <dcterms:created xsi:type="dcterms:W3CDTF">2020-02-03T06:41:00Z</dcterms:created>
  <dcterms:modified xsi:type="dcterms:W3CDTF">2020-11-02T09:45:00Z</dcterms:modified>
</cp:coreProperties>
</file>