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И НОРМЫ ОЦЕНКИ ЗНАНИЙ ОБУЧАЮЩИХСЯ</w:t>
      </w:r>
      <w:r w:rsidRPr="007B3E2E">
        <w:rPr>
          <w:rFonts w:ascii="Times New Roman" w:hAnsi="Times New Roman" w:cs="Times New Roman"/>
          <w:sz w:val="24"/>
          <w:szCs w:val="24"/>
        </w:rPr>
        <w:br/>
        <w:t>ПО ИСТОРИИ, ОБЩЕСТВОЗНАНИЮ.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br/>
        <w:t>I. ОБЩИЕ ПОЛОЖЕНИЯ.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оценивании учитываются: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сложность материала;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самостоятельность и творческий характер применения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полнота и правильность ответа, степень понимания исторических фактов и явлений, корректность речевого оформления высказывания;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аккуратность выполнения письменных работ;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наличие и характер ошибок, допущенных учащимися;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особенности развития учащегося.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Оценивание итогов обучения делится на: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текущее оценивание в течение учебного года;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итоговое оценивание (четвертное, полугодовое, годовое)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контрольную работу;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практическую работу;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тестовую работу;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презентацию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устные ответы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II . ОЦЕНИВАНИЕ УЧАЩИХСЯ основной школы (5-9 КЛАССЫ)</w:t>
      </w:r>
      <w:r w:rsidRPr="007B3E2E">
        <w:rPr>
          <w:rFonts w:ascii="Times New Roman" w:hAnsi="Times New Roman" w:cs="Times New Roman"/>
          <w:sz w:val="24"/>
          <w:szCs w:val="24"/>
        </w:rPr>
        <w:br/>
      </w:r>
      <w:r w:rsidRPr="007B3E2E">
        <w:rPr>
          <w:rFonts w:ascii="Times New Roman" w:hAnsi="Times New Roman" w:cs="Times New Roman"/>
          <w:sz w:val="24"/>
          <w:szCs w:val="24"/>
        </w:rPr>
        <w:br/>
        <w:t>При оценивании устного ответа учащихся оценка ставится:</w:t>
      </w:r>
      <w:r w:rsidRPr="007B3E2E">
        <w:rPr>
          <w:rFonts w:ascii="Times New Roman" w:hAnsi="Times New Roman" w:cs="Times New Roman"/>
          <w:sz w:val="24"/>
          <w:szCs w:val="24"/>
        </w:rPr>
        <w:br/>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устный ответ на обобщающем уроке; за устные индивидуальные ответы учащегося на уроке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участие во внеурочных мероприятиях по предмету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исправление ответов учащихся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умение использовать в ответе различные источники знаний ( текст учебника, рассказ учителя, наглядные материалы)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работу с историческими источниками и их анализ</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выполнение домашней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работу в группах по какой-либо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самостоятельную, практическую, творческую, фронтальную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ролевую игру или викторину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выполнение учебной презентации, доклада или сообщения по теме;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оценивании письменных ответов оценка ставится: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выполнение заданий в рабочей тетради самостоятельно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составление плана - простого, развернутого, тезисного, плана-конспекта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исторический диктант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сочинение по определённой теме (не менее одной страницы)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тестовую работу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письменный реферат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br/>
        <w:t>III . ОЦЕНИВАНИЕ УЧАЩИХСЯ 10-11 классов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br/>
        <w:t>При оценивании устного ответа учащегося на данной ступени обучения оценка ставится за: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w:t>
      </w:r>
      <w:r w:rsidRPr="007B3E2E">
        <w:rPr>
          <w:rFonts w:ascii="Times New Roman" w:hAnsi="Times New Roman" w:cs="Times New Roman"/>
          <w:sz w:val="24"/>
          <w:szCs w:val="24"/>
        </w:rPr>
        <w:lastRenderedPageBreak/>
        <w:t>работы, работа по группам, работа с различными документами: графические, статистические источники, таблицы, диаграммы, плакаты, карикатуры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использование знаний учащимися на уроках истории, полученных при изучении курса обществоведения;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оценивании письменных ответов оценка ставится: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выполнение заданий в рабочей тетради самостоятельно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составление плана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исторический диктант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сочинение- рассуждение по определённой теме (200-400 слов)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тестовую работу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реферат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работу с различными историческими источниками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br/>
        <w:t>IV . КРИТЕРИИ ОЦЕНИВАНИЯ.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Урочные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(традиционные)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Урочные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(нетрадиционные)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Внеурочные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контрольные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самостоятельные работы,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дифференцированные письменные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 всевозможные виды исторических,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терминологических диктантов;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тестирование;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-рефераты, защита рефератов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круглые столы;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-конференции;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-дидактические игры;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-кроссворды;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w:t>
      </w:r>
      <w:proofErr w:type="spellStart"/>
      <w:r w:rsidRPr="007B3E2E">
        <w:rPr>
          <w:rFonts w:ascii="Times New Roman" w:hAnsi="Times New Roman" w:cs="Times New Roman"/>
          <w:sz w:val="24"/>
          <w:szCs w:val="24"/>
        </w:rPr>
        <w:t>брейн-ринги</w:t>
      </w:r>
      <w:proofErr w:type="spellEnd"/>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-диспуты, дискуссии;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-коллоквиумы;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-ролевые игры;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-уроки - пресс-конференции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-олимпиады;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-интеллектуальный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марафон;</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-викторины;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w:t>
      </w:r>
      <w:proofErr w:type="spellStart"/>
      <w:r w:rsidRPr="007B3E2E">
        <w:rPr>
          <w:rFonts w:ascii="Times New Roman" w:hAnsi="Times New Roman" w:cs="Times New Roman"/>
          <w:sz w:val="24"/>
          <w:szCs w:val="24"/>
        </w:rPr>
        <w:t>КВНы</w:t>
      </w:r>
      <w:proofErr w:type="spellEnd"/>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Составные элементы опроса.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Фронтальный опрос. Позволяет в ходе беседы с классом определить подготовку по вопросам справочного характера: факты, события, люди, хронология, знания карты, терминов.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Индивидуальный опрос.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Приёмы опроса и его формы</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Проверка фактического материала: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работа над текстом с ошибками;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составление плана ответа по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тестовый контроль;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-фронтальная аналитическая беседа;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-контрольный срез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-индивидуальный ответ у доски и др.</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Работа с терминами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-определение значений;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-ранжирование по значимости;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-распределение терминов (по значению, по темам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-составление рассказа с использованием терминов (по карточке и т. 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-другие формы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3.Работа по проверке хронологических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-хронологический диктант;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-составление хронологических таблиц;</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w:t>
      </w:r>
      <w:proofErr w:type="spellStart"/>
      <w:r w:rsidRPr="007B3E2E">
        <w:rPr>
          <w:rFonts w:ascii="Times New Roman" w:hAnsi="Times New Roman" w:cs="Times New Roman"/>
          <w:sz w:val="24"/>
          <w:szCs w:val="24"/>
        </w:rPr>
        <w:t>синхронирование</w:t>
      </w:r>
      <w:proofErr w:type="spellEnd"/>
      <w:r w:rsidRPr="007B3E2E">
        <w:rPr>
          <w:rFonts w:ascii="Times New Roman" w:hAnsi="Times New Roman" w:cs="Times New Roman"/>
          <w:sz w:val="24"/>
          <w:szCs w:val="24"/>
        </w:rPr>
        <w:t xml:space="preserve"> событий;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-соотнесение дат, событий, исторических личностей;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-работа с текстом с пропущенными датами и др.</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4.Работа с картой и наглядными пособиями: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-работа с легендой карты;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-получение информации при чтении карты;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-формирование вопросов к карте, картине, иллюстрации;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-работа по контурной карте и др.</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Основная задача учителя научить учащихся оперировать знаниями, умениями, навыками, излагать изученный материал перед аудиторией, уметь отстаивать свою точку зрения, подкреплять свои выводы, аргументировать ответ документами; определять и обосновывать своё отношение к событиям и явлениям, а также выдающимся деятелям исторической эпохи.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Формы и приёмы опроса зависят от методов организации познавательного процесса на уроке должны иметь продуктивный, развивающий характер: частично -поисковый, проблемный, творческий, исследовательский.</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Основные объекты проверки знаний по истории: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Знание фактического исторического материала и карты;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Знание исторических деятелей и их вклад в отечественную и мировую историю;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Понимание причинно-следственных связей исторических событий и явлений;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Понимание роли исторического события на ход истории;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Умение применять свои знания на практике и самостоятельно (приобретать новые знания);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-Правильность произношения и написания исторических терминов;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Умение быстро ориентироваться по карте, находить необходимые объекты.</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и нормы оценки знаний, умений и навыков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учащихся применительно к различным формам контроля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Устный опрос (текущий контроль)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Уровень </w:t>
      </w:r>
      <w:proofErr w:type="spellStart"/>
      <w:r w:rsidRPr="007B3E2E">
        <w:rPr>
          <w:rFonts w:ascii="Times New Roman" w:hAnsi="Times New Roman" w:cs="Times New Roman"/>
          <w:sz w:val="24"/>
          <w:szCs w:val="24"/>
        </w:rPr>
        <w:t>неудовлетвори</w:t>
      </w:r>
      <w:proofErr w:type="spellEnd"/>
      <w:r w:rsidRPr="007B3E2E">
        <w:rPr>
          <w:rFonts w:ascii="Times New Roman" w:hAnsi="Times New Roman" w:cs="Times New Roman"/>
          <w:sz w:val="24"/>
          <w:szCs w:val="24"/>
        </w:rPr>
        <w:t xml:space="preserve">-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тельный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Знания слабые, неглубокие (на уровне отдельных фактов)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Отсутствуют навыки работы с картой, источниками, речь невнятная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Отсутствуют собственные оценки, суждения. Нет аргументированных выводов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Уровень </w:t>
      </w:r>
      <w:proofErr w:type="spellStart"/>
      <w:r w:rsidRPr="007B3E2E">
        <w:rPr>
          <w:rFonts w:ascii="Times New Roman" w:hAnsi="Times New Roman" w:cs="Times New Roman"/>
          <w:sz w:val="24"/>
          <w:szCs w:val="24"/>
        </w:rPr>
        <w:t>удовлетвори-тельный</w:t>
      </w:r>
      <w:proofErr w:type="spellEnd"/>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Знания слабые (на уровне отдельных фактов), однако, есть попытки их связать в единое целое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Присутствуют слабые навыки работы с исторической картой и источником</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Присутствуют попытки дать оценки событиям и явлениям, но данные оценки неточны, </w:t>
      </w:r>
      <w:proofErr w:type="spellStart"/>
      <w:r w:rsidRPr="007B3E2E">
        <w:rPr>
          <w:rFonts w:ascii="Times New Roman" w:hAnsi="Times New Roman" w:cs="Times New Roman"/>
          <w:sz w:val="24"/>
          <w:szCs w:val="24"/>
        </w:rPr>
        <w:t>несистемны</w:t>
      </w:r>
      <w:proofErr w:type="spellEnd"/>
      <w:r w:rsidRPr="007B3E2E">
        <w:rPr>
          <w:rFonts w:ascii="Times New Roman" w:hAnsi="Times New Roman" w:cs="Times New Roman"/>
          <w:sz w:val="24"/>
          <w:szCs w:val="24"/>
        </w:rPr>
        <w:t>, неглубоки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Уровень хороший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Знания фактов на достаточно высоком уровне, присутствуют попытки анализа и интерпретации фактов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Уровень отличный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Высокий уровень </w:t>
      </w:r>
      <w:proofErr w:type="spellStart"/>
      <w:r w:rsidRPr="007B3E2E">
        <w:rPr>
          <w:rFonts w:ascii="Times New Roman" w:hAnsi="Times New Roman" w:cs="Times New Roman"/>
          <w:sz w:val="24"/>
          <w:szCs w:val="24"/>
        </w:rPr>
        <w:t>фактологических</w:t>
      </w:r>
      <w:proofErr w:type="spellEnd"/>
      <w:r w:rsidRPr="007B3E2E">
        <w:rPr>
          <w:rFonts w:ascii="Times New Roman" w:hAnsi="Times New Roman" w:cs="Times New Roman"/>
          <w:sz w:val="24"/>
          <w:szCs w:val="24"/>
        </w:rPr>
        <w:t>,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Высокие </w:t>
      </w:r>
      <w:proofErr w:type="spellStart"/>
      <w:r w:rsidRPr="007B3E2E">
        <w:rPr>
          <w:rFonts w:ascii="Times New Roman" w:hAnsi="Times New Roman" w:cs="Times New Roman"/>
          <w:sz w:val="24"/>
          <w:szCs w:val="24"/>
        </w:rPr>
        <w:t>деятельностно-коммуникативные</w:t>
      </w:r>
      <w:proofErr w:type="spellEnd"/>
      <w:r w:rsidRPr="007B3E2E">
        <w:rPr>
          <w:rFonts w:ascii="Times New Roman" w:hAnsi="Times New Roman" w:cs="Times New Roman"/>
          <w:sz w:val="24"/>
          <w:szCs w:val="24"/>
        </w:rPr>
        <w:t xml:space="preserve">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Устный ответ учащегося может быть в следующих разных формах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Монолог (не менее 5-6 предложений)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оценивания: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"5" - получает ученик, если его устный ответ в полном объеме соответствует учебной программе, допускается один недочет,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"4" - получает ученик, если его устный ответ в общем соответствуют требованиям учебной программы, но имеются одна или две негрубые ошибки, или три </w:t>
      </w:r>
      <w:r w:rsidRPr="007B3E2E">
        <w:rPr>
          <w:rFonts w:ascii="Times New Roman" w:hAnsi="Times New Roman" w:cs="Times New Roman"/>
          <w:sz w:val="24"/>
          <w:szCs w:val="24"/>
        </w:rPr>
        <w:lastRenderedPageBreak/>
        <w:t xml:space="preserve">недочета и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составляет 70-90% содержания (правильный, но не совсем точный ответ).</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"3"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w:t>
      </w:r>
      <w:proofErr w:type="spellStart"/>
      <w:r w:rsidRPr="007B3E2E">
        <w:rPr>
          <w:rFonts w:ascii="Times New Roman" w:hAnsi="Times New Roman" w:cs="Times New Roman"/>
          <w:sz w:val="24"/>
          <w:szCs w:val="24"/>
        </w:rPr>
        <w:t>ЗУНами</w:t>
      </w:r>
      <w:proofErr w:type="spellEnd"/>
      <w:r w:rsidRPr="007B3E2E">
        <w:rPr>
          <w:rFonts w:ascii="Times New Roman" w:hAnsi="Times New Roman" w:cs="Times New Roman"/>
          <w:sz w:val="24"/>
          <w:szCs w:val="24"/>
        </w:rPr>
        <w:t xml:space="preserve">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"2" - получает ученик, если его устный ответ частично соответствуют требованиям программы, имеются существенные недостатки и грубые ошибки,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учащегося составляет 20-50% содержания (неправильный ответ).</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Описание явления, процессов, схемы, таблицы, событий, исторического объекта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оценивания: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«5» - получает ученик, если его устный ответ в полном объеме соответствует учебной программе, допускается один недочет,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«4»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составляет 70-90% содержания (правильный, но не совсем точный ответ).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Отметку «3»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w:t>
      </w:r>
      <w:proofErr w:type="spellStart"/>
      <w:r w:rsidRPr="007B3E2E">
        <w:rPr>
          <w:rFonts w:ascii="Times New Roman" w:hAnsi="Times New Roman" w:cs="Times New Roman"/>
          <w:sz w:val="24"/>
          <w:szCs w:val="24"/>
        </w:rPr>
        <w:t>ЗУНами</w:t>
      </w:r>
      <w:proofErr w:type="spellEnd"/>
      <w:r w:rsidRPr="007B3E2E">
        <w:rPr>
          <w:rFonts w:ascii="Times New Roman" w:hAnsi="Times New Roman" w:cs="Times New Roman"/>
          <w:sz w:val="24"/>
          <w:szCs w:val="24"/>
        </w:rPr>
        <w:t xml:space="preserve">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Отметку «2» - получает ученик, если его устный ответ частично соответствуют требованиям программы, имеются существенные недостатки и грубые ошибки, объем </w:t>
      </w:r>
      <w:proofErr w:type="spellStart"/>
      <w:r w:rsidRPr="007B3E2E">
        <w:rPr>
          <w:rFonts w:ascii="Times New Roman" w:hAnsi="Times New Roman" w:cs="Times New Roman"/>
          <w:sz w:val="24"/>
          <w:szCs w:val="24"/>
        </w:rPr>
        <w:t>ЗУНов</w:t>
      </w:r>
      <w:proofErr w:type="spellEnd"/>
      <w:r w:rsidRPr="007B3E2E">
        <w:rPr>
          <w:rFonts w:ascii="Times New Roman" w:hAnsi="Times New Roman" w:cs="Times New Roman"/>
          <w:sz w:val="24"/>
          <w:szCs w:val="24"/>
        </w:rPr>
        <w:t xml:space="preserve"> учащегося составляет 20-50% содержания (неправильный ответ).</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Диалог, эвристическая беседа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оценивания: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за диалог и эвристическую беседу зависит от уровня вопросов и заданий предложенных учащемуся.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Приложение 1</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Познавательные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уровни и критерии оценки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Виды ключевых вопросов и заданий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(начало формулировок)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ЗНАНИЕ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(запомнил, воспроизвел, узнал)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Назовите..., в каком году..., дайте определение..., сформулируйте..., перечислите..., скажите наизусть..., выберите правильный ответ...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ПОНИМАНИЕ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(объяснил, привел пример, проиллюстрировал, перевел с одного информационного языка на другой) -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Как вы понимаете..., объясните взаимосвязь..., почему..., дайте обоснование..., перескажите своими словами..., закончите фразу..., соедините смысловые пары..., переведите на язык символов..., введите обозначение...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ПРИМЕНЕНИЕ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(воспользовался знанием для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решения проблемы, сделал</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выводы):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 образцу -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 новой ситуации - 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Вставьте пропущенные..., выполните упражнение..., какая закономерность может использоваться для..., проверьте правильность..., докажите..., какие выводы можно сделать..., сформулируйте гипотезу..., составьте задание..., найдите несколько способов решения..., представьте свой прогноз развития..., установите закономерность...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ОБОБЩЕННАЯ СИСТЕМАТИЗАЦИЯ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(разделил целое на части и соединил в новое целое): 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Дайте обобщенную характеристику..., составьте таблицу..., какова структура..., классифицируйте..., сделайте обобщение..., установите причинно-следственные связи..., разработайте программу..., подготовьте проект..., сделайте доклад..., выполните систематизацию..., установите аналогию..., разработайте модель…, сделайте мировоззренческие выводы…, сформулируйте....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ЦЕННОСТНОЕ ОТНОШЕНИЕ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(дал адекватную отметку, выразил обобщенное отношение к объекту изучения, выполнил творческую работу, отражающую сущностную значимость)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Какое значение имеет..., как вы относитесь..., оцените логику..., выделите критерии..., назовите возможности и ограничения..., какие эмоции вызывает у вас..., опишите достоинства и недостатки..., какую роль в жизнедеятельности играет..., выделите исторический аспект..., оцените субъективную и объективную позиции..., определите значимость в историческом плане...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за теоретический вопрос:</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ставится, если: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учащийся продемонстрировал системные знания по поставленному вопросу;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раскрыл его логично, показав понимание взаимосвязей характеризуемых исторических событий и явлений,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 ставится: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Отметка «3» ставится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ставится если: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есть серьезные ошибки по содержанию.</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за проблемный вопрос:</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«5» ставится если: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учащийся продемонстрировал понимание поставленной проблемы и сумел раскрыть ее суть;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проявил самостоятельность в анализе проблемы и отборе исторического материала, подтверждающего собственную точку зрения.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 ставится если: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 ставится если: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ставится если: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-есть серьезные ошибки по содержанию.</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Творческое задание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Творческое задание (текст с ошибками, схема, логическая цепочка, таблица, создание продукта деятельности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0-36% - отметка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37-54%- 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55-75%-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75 % и &gt;- отметка «5»</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Дифференцированная письменная работа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Дифференцированная письменная работа содержит три уровня заданий (см. Приложение 1 )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Задания части А выявляют уровень соответствия Государственному образовательному стандарту ( знание).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Часть А. 1 задание =1 баллу. (1/2 от объёма всей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Задания части В выявляют уровень понимания и применения по образцу. Часть В. 1 задание =2 балла (1/3 от объёма)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Задания части С выявляют уровень применения знаний в новой, нестандартной ситуации, оценочные, аналитические умения, обобщение и систематизации знаний.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Часть С. 1 задание =3 балла (1/6 от объёма)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за выполнение дифференцированной письменной работы зависит от количества набранных учащимся баллов.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ОБРАЗЕЦ</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Если учитель выбирает уровневую контрольную работу и включает 6 заданий, то: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первые 3 задания (1/2 от объёма) это – задания репродуктивного уровня, соответствующие Государственному образовательному стандарту. При правильном выполнении этих заданий ставится отметка "3".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- 2 задания (1/3 от объёма) это – задания конструктивного уровня, превышающих Госстандарт (применение знаний в нестандартной ситуации). При правильном выполнении заданий репродуктивного уровня и конструктивного уровня ставится отметка "4".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- 1 задание (1/6 от объёма) это - задание творческого уровня, превышающее Госстандарт (применение знаний в новой ситуации). При правильном выполнении заданий репродуктивного, конструктивного и творческого уровней ставится отметка "5".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 случае использования рейтинговой оценки задание репродуктивного уровня оцениваются в 1 балл каждое, второго конструктивного уровня в 2 балла, творческого </w:t>
      </w:r>
      <w:r w:rsidRPr="007B3E2E">
        <w:rPr>
          <w:rFonts w:ascii="Times New Roman" w:hAnsi="Times New Roman" w:cs="Times New Roman"/>
          <w:sz w:val="24"/>
          <w:szCs w:val="24"/>
        </w:rPr>
        <w:lastRenderedPageBreak/>
        <w:t xml:space="preserve">уровня - в 3 балла. Итого за работу ученик набирает 10 баллов, которые переводятся в оценки: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9-10 баллов – "5", 6-8 баллов – "4", 4-5 баллов – "3", 0-3 балла –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Если учитель выбирает в качестве тематического контроля тестирование и включает в него 30 вопросов, то: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- 15 (1/2 от объёма) должны быть заданиями репродуктивного уровня, каждое из которых оценивается в 1 балл (15 баллов);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- 10 заданий (1/3 от объёма) – это задания конструктивного уровня, каждое из которых оценивается в 2 балла;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- 5 заданий (1/6 от объёма) – это задания творческого уровня, каждое из которых оценивается в 3 балла (15 баллов).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Всего ученик набирает 50 баллов, которые переводятся в оценки: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- 45-50 баллов - "5";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- 30-44 балла - "4";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- 15-29 баллов -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- 0-14 баллов –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Наиболее стандартной, приемлемой для всех предметов, является следующая шкала перевода баллов в пятибалльную систему оценивания: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0-36% - отметка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37-54%- 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55-75%-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75 % и &gt;- 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Тест по проверке дат, понятий, персоналий, исторических событий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Используется балльная система, выставление оценки в зависимости от % заданий.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90-100 %– 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70- 89 %–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45- 69 %– 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0 – 44 %– отметка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Проверочные тесты</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Критерии выставления оценок за тест, состоящий из 10 вопросов (время выполнения работы: 10-15 мин.):</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«5» - 10 правильных ответов,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«4» - 7-9,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«3» - 5-6,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 менее 5 правильных ответов.</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выставления оценок за тест, состоящий из 20 вопросов (время выполнения работы: 30-40 мин.):</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«5» - 18-20 правильных ответов,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«4» - 14-17,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«3» - 10-13,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 менее 10 правильных ответов.</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Тест для определения </w:t>
      </w:r>
      <w:proofErr w:type="spellStart"/>
      <w:r w:rsidRPr="007B3E2E">
        <w:rPr>
          <w:rFonts w:ascii="Times New Roman" w:hAnsi="Times New Roman" w:cs="Times New Roman"/>
          <w:sz w:val="24"/>
          <w:szCs w:val="24"/>
        </w:rPr>
        <w:t>обученности</w:t>
      </w:r>
      <w:proofErr w:type="spellEnd"/>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сравните,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составьте,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выберите правильный ответ,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объясните правильное написание,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сопоставьте,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найдите лишнее…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 уровень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различение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Репродуктивный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 + II</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воспроизведите,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-нарисуйте,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-дайте определение,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-напишите,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-дополните таблицу,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закончите,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продолжите,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перескажите основное содержание…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II уровень</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воспроизведение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отчего,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объясните, почему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почему,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зачем,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в связи с чем,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установите причинно-следственные связи,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сравните, выделите, обобщите,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найдите главное,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что может быть общего,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что произойдет,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каковы последствия,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выделите единичное,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обобщите…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III уровень</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понимание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Конструктивный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II + III + IV</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выполните по образцу, по правилу,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перескажите, сопоставляя что-то с чем-то, какие-то свойства,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определите закономерность, свойство,</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решение типовых задач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IV – уровень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умения и навыки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сочините,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придумайте,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спроектируйте,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смоделируйте,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докажите,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разыграйте,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выведите…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V уровень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перенос</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(творческие умения)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Творческий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IV + V</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Ключ. Учитель знакомит учеников с вариантами работы и критериями оценки.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Вариант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Выполнено заданий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Вариант I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1, 2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Вариант II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2, 3, 4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Вариант III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Ученик выбирает для себя вариант выполнения работы. По результатам работы учитель заполняет аналитическую таблицу.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Полностью и правильно выполнены задания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Выводы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Уровни </w:t>
      </w:r>
      <w:proofErr w:type="spellStart"/>
      <w:r w:rsidRPr="007B3E2E">
        <w:rPr>
          <w:rFonts w:ascii="Times New Roman" w:hAnsi="Times New Roman" w:cs="Times New Roman"/>
          <w:sz w:val="24"/>
          <w:szCs w:val="24"/>
        </w:rPr>
        <w:t>обученности</w:t>
      </w:r>
      <w:proofErr w:type="spellEnd"/>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различение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запоминание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понимание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умение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перенос</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Тест для определения уровня усвоения системы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Эмпирические знания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 Усвоение терминологии: назвать, перечислить, выбрать правильный ответ, найти лишнее…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Усвоение цифрового материала: сколько, когда, перечислить цифры, подтверждающие…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 Усвоение фактов: какие факты подтверждают …, где расположены …, как это произошло, каковы основные черты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4.Усвоение представлений: рассказать о …, описать внешние признаки…, дать описание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Теоретические знания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 Усвоение понятий: дать определение понятия. Что такое …? Признаки характерны для … Перечислить существенные признаки понятия.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 Усвоение причинно-следственных связей (прямых): Что произойдёт, если…? Каковы последствия…?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 Усвоение причинно-следственных связей (обратных): Почему? Каковы причины?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8. Усвоение закономерностей: Каковы взаимосвязи…? Какова зависимость…? Как зависят…?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 Усвоение закона: Прочитать закон… Доказать, что… (Подтвердить действие закона на примере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10.  Усвоение теории: Рассказать о теории. Объяснить …с позиции теории…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Ключ. При проверке результатов проверочной работы учитель заполняет аналитическую таблицу.</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Ф.И.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Усвоение компонентов системы знаний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Кол-во</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Выводы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8</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10</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Если ученик дал правильный ответ на вопрос, учитель ставит 1 балл, если ошибся – 0. По сумме баллов выявляется уровень усвоения системы знаний. Сумма баллов соотносится с пятибалльной оценкой результатов деятельности школьников.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10-8 баллов – оптимальный уровень, отметка «5»;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7-6 баллов – допустимый, отметка «4»;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5-4 балла – критический, отметка «3».</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уровня готовности школьников к самостоятельной работе с текстом учебной статьи</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Цель – определить уровень владениями умениями самостоятельно работать с основным источником информации (текстом учебной статьи), спроектировать программу коррекции познавательной деятельности каждого ученика.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Предполагается, что учитель при изучении нового материала даёт учащимся задание для самостоятельной работы следующего содержания: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1) прочитать текст учебника на с. … (объём учебного материала 9-11-х классов – 3 с.);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2) разработать краткий конспект содержания учебной статьи;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3) сконструировать 3 вопроса разного уровня сложности по содержанию учебной статьи;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4) дать краткий ответ на свои вопросы;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5) записать вопросы на карточку;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6) обменятся карточками с партнёром;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7) ответить на вопросы партнёра (письменно);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8) оценить работу партнёра.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 процессе анализа результатов деятельности учащихся учитель выявляет уровень владения следующими умениями.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 часть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 Отбирать основное содержание учебного материала.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Кодировать учебную информацию в форме конспекта.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 Отбирать материал для конструирования вопросов.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 Конструировать репродуктивные вопросы.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 Отвечать на репродуктивные вопросы (свои и партнёра).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II часть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 Конструировать проблемные вопросы.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 Отвечать на проблемные вопросы (свои и партнёра).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8. Оценивать работу партнёра.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 Корректировать работу партнёра.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10. Рационально разделять время в процессе самостоятельной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проверке результатов самостоятельной работы учащихся учитель заполняет аналитическую таблицу, определяет уровень достижения каждого ученика и выявляет уровень познавательной самостоятельности каждого учащегося.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Аналитическая таблица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Ф.И.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Умения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Кол-во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Выводы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7</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8</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9</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10</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Ключ</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Если ученик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По сумме баллов выявляется уровень готовности к самостоятельной работе: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30 баллов – идеальный уровень, отметка «5»;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27–29 баллов – оптимальный уровень, отметка «5»;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25–26 баллов – допустимый уровень, отметка «4»;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20–24 балла – критический уровень, 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Сумма баллов соотносится с пятибалльной оценкой результатов деятельности учащихся.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Если у ученика сформированы умения первой  части диагностики, он владеет репродуктивными умениями и, следовательно, может без помощи учителя выполнять задания для самостоятельной работы репродуктивного характера.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Если сформированы умения и первой, и второй частей диагностики, то ученик владеет творческими умениями и может самостоятельно выполнять задания разного уровня сложности.</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оценке выполнения дополнительных заданий оценки выставляются следующим образом:</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 если все задания выполнены;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«4» – выполнено правильно не менее ¾ заданий;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«3» – за работу в которой правильно выполнено не менее половины работы;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«2» – выставляется за работу в которой не выполнено более половины заданий.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оценивании предметного диктанта, включающего 12 или более понятий, ставятся следующие оценки: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ставится, если вся работа выполнена безошибочно.</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 ставится, если выполнена неверно 1/5 часть понятий от общего числа.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 ставится, если выполнена неверно ¼ часть понятий от их общего числа.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«2» ставится, если выполнена неверно ½ часть понятий от их общего числа.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Реферат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Критерии оценки реферата (по 5 балльной системе)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оценки реферата: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 глубина и полнота раскрытия темы;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адекватность передачи содержания первоисточнику;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логичность, аргументированность изложения и выводов;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структурная упорядоченность (наличие введения, основной части, заключения);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оформление (наличие плана, списка литературы, правильное цитирование, сноски и </w:t>
      </w:r>
      <w:proofErr w:type="spellStart"/>
      <w:r w:rsidRPr="007B3E2E">
        <w:rPr>
          <w:rFonts w:ascii="Times New Roman" w:hAnsi="Times New Roman" w:cs="Times New Roman"/>
          <w:sz w:val="24"/>
          <w:szCs w:val="24"/>
        </w:rPr>
        <w:t>т.д</w:t>
      </w:r>
      <w:proofErr w:type="spellEnd"/>
      <w:r w:rsidRPr="007B3E2E">
        <w:rPr>
          <w:rFonts w:ascii="Times New Roman" w:hAnsi="Times New Roman" w:cs="Times New Roman"/>
          <w:sz w:val="24"/>
          <w:szCs w:val="24"/>
        </w:rPr>
        <w:t>), качество сопроводительных материалов;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личная позиция автора реферата, самостоятельность, оригинальность, обоснованность его суждений;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стилистическая, языковая грамотность.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Компьютерный продукт учащегося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компьютерных продуктов учащихся осуществляется по пятибалльной системе, включает следующие критерии: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степень самостоятельности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актуальность представленной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творческий подход к созданию презентации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оригинальность представления информации и оформления материалов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 достоверность и ценность представленной информации для окружающих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эстетичность и оправданность различных эффектов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уровень освоения и использования новых информационных технологий (графика, анимация, видео и др.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качество выступления, глубина и широта владения темой представленной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аргументированность выводов, умение отвечать на вопросы оппонентов.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Критерии оценивания презентации.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Титульный слайд с заголовком - 5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Минимальное количество – 10 слайдов, - 10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Использование дополнительных эффектов </w:t>
      </w:r>
      <w:proofErr w:type="spellStart"/>
      <w:r w:rsidRPr="007B3E2E">
        <w:rPr>
          <w:rFonts w:ascii="Times New Roman" w:hAnsi="Times New Roman" w:cs="Times New Roman"/>
          <w:sz w:val="24"/>
          <w:szCs w:val="24"/>
        </w:rPr>
        <w:t>PowerPoint</w:t>
      </w:r>
      <w:proofErr w:type="spellEnd"/>
      <w:r w:rsidRPr="007B3E2E">
        <w:rPr>
          <w:rFonts w:ascii="Times New Roman" w:hAnsi="Times New Roman" w:cs="Times New Roman"/>
          <w:sz w:val="24"/>
          <w:szCs w:val="24"/>
        </w:rPr>
        <w:t xml:space="preserve"> (смена слайдов, звук, графики) - 5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Библиография -10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СОДЕРЖАНИЕ</w:t>
      </w:r>
      <w:r w:rsidRPr="007B3E2E">
        <w:rPr>
          <w:rFonts w:ascii="Times New Roman" w:hAnsi="Times New Roman" w:cs="Times New Roman"/>
          <w:sz w:val="24"/>
          <w:szCs w:val="24"/>
        </w:rPr>
        <w:br/>
        <w:t>Использование эффектов анимации -10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Вставка графиков и таблиц -15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Грамотное создание и сохранение документов в папке рабочих материалов -5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ОРГАНИЗАЦИЯ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Текст хорошо написан, и сформированные идеи ясно изложены и структурированы -15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Слайды представлены в логической последовательности - 15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Красивое оформление презентации -10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Форма оценивания: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отличная работа = 100-90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хорошая работа = 89-80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удовлетворительная работа = 79-70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презентация нуждается в доработке = 69-60 баллов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слабая работа = 59 баллов.</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Нормы оценки знаний учащихся по обществознанию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(устный, письменный ответ)</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выставляется в том случае, если учащийся в полном объеме выполняет предъявленные задания и демонстрирует следующие знания и умения: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сравнивать несколько социальных объектов, процессов (или несколько источников), выделяя их существен</w:t>
      </w:r>
      <w:r w:rsidRPr="007B3E2E">
        <w:rPr>
          <w:rFonts w:ascii="Times New Roman" w:hAnsi="Times New Roman" w:cs="Times New Roman"/>
          <w:sz w:val="24"/>
          <w:szCs w:val="24"/>
        </w:rPr>
        <w:softHyphen/>
        <w:t>ные признаки, закономерности развития;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делать вывод по вопросу и аргументировать его с теоретических позиций социальных наук;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сопоставлять различные точки зрения, выдвигать аргументы в обоснование собственной позиции и контрар</w:t>
      </w:r>
      <w:r w:rsidRPr="007B3E2E">
        <w:rPr>
          <w:rFonts w:ascii="Times New Roman" w:hAnsi="Times New Roman" w:cs="Times New Roman"/>
          <w:sz w:val="24"/>
          <w:szCs w:val="24"/>
        </w:rPr>
        <w:softHyphen/>
        <w:t>гументы по отношению к иным взглядам;</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применять полученные знания при анализе конкретных ситуаций и планировать практические действия;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оценивать действия субъектов социальной жизни с точки зрения социальных норм, экономической рацио</w:t>
      </w:r>
      <w:r w:rsidRPr="007B3E2E">
        <w:rPr>
          <w:rFonts w:ascii="Times New Roman" w:hAnsi="Times New Roman" w:cs="Times New Roman"/>
          <w:sz w:val="24"/>
          <w:szCs w:val="24"/>
        </w:rPr>
        <w:softHyphen/>
        <w:t>нальности;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раскрывать содержание основных обществоведческих терминов в контексте вопроса.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«4» выставляется в том случае, если учащийся продемонстрировал: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предъявляемые требования такие же, как и к ответу на «отлично», но при ответе допустил неточности, не искажающие </w:t>
      </w:r>
      <w:proofErr w:type="spellStart"/>
      <w:r w:rsidRPr="007B3E2E">
        <w:rPr>
          <w:rFonts w:ascii="Times New Roman" w:hAnsi="Times New Roman" w:cs="Times New Roman"/>
          <w:sz w:val="24"/>
          <w:szCs w:val="24"/>
        </w:rPr>
        <w:t>обшего</w:t>
      </w:r>
      <w:proofErr w:type="spellEnd"/>
      <w:r w:rsidRPr="007B3E2E">
        <w:rPr>
          <w:rFonts w:ascii="Times New Roman" w:hAnsi="Times New Roman" w:cs="Times New Roman"/>
          <w:sz w:val="24"/>
          <w:szCs w:val="24"/>
        </w:rPr>
        <w:t xml:space="preserve"> правильного смысла;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верно освятил тему вопроса, но не достаточно полно ее раскрыл;</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продемонстрировал знание причинно-следственных связей, основных теоретических положений, но отдель</w:t>
      </w:r>
      <w:r w:rsidRPr="007B3E2E">
        <w:rPr>
          <w:rFonts w:ascii="Times New Roman" w:hAnsi="Times New Roman" w:cs="Times New Roman"/>
          <w:sz w:val="24"/>
          <w:szCs w:val="24"/>
        </w:rPr>
        <w:softHyphen/>
        <w:t>ные положения ответа не подтвердил фактами, не обосновал аргументами;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смог самостоятельно дать необходимые поправки и дополнения;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дал определения прозвучавшим при ответе понятиям;</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дал ответы на уточняющие вопросы.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«3» выставляется в том случае, если учащийся: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демонстрирует умение описывать то или иное общественное явление, объяснять его с помощью конкретных примеров;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делает элементарные выводы;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путается в терминах;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не может сравнить несколько социальных объектов или точек зрения;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может аргументировать собственную позицию;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затрудняется в применении знаний на практике при решении конкретных ситуаций;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справляется с заданием лишь после наводящих вопросов.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«2» выставляется в том случае, если учащийся: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увидел проблему, и не смог ее сформулировать;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раскрыл проблему;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собственную точку зрения представил формально (высказал согласие или не согласие с автором);</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информацию представил не в контексте задания.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Нормы оценки письменной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(источник социальной информации, оригинальный или исторический текст) по истории и обществознанию.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(соответствует 3 баллам по критериям проверки ЕГЭ) и выставляется в том случае, если учащий</w:t>
      </w:r>
      <w:r w:rsidRPr="007B3E2E">
        <w:rPr>
          <w:rFonts w:ascii="Times New Roman" w:hAnsi="Times New Roman" w:cs="Times New Roman"/>
          <w:sz w:val="24"/>
          <w:szCs w:val="24"/>
        </w:rPr>
        <w:softHyphen/>
        <w:t>ся в полном объеме выполнил предъявляемые задания: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осуществил поиск социальной и иной информации и извлек знания из источника по заданной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сумел интерпретировать полученную информацию и представить ее в различных знаковых системах;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увидел и сформулировал главную мысль, идею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сумел сравнить разные авторские позиции и назвать критерий сравнения;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представил собственную точку зрения (позицию, отношение) при ответах на вопросы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аргументировал свою позицию с опорой на теоретический материал базового курса;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продемонстрировал базовые знания смежных предметных областей при ответах на вопросы текста (естество</w:t>
      </w:r>
      <w:r w:rsidRPr="007B3E2E">
        <w:rPr>
          <w:rFonts w:ascii="Times New Roman" w:hAnsi="Times New Roman" w:cs="Times New Roman"/>
          <w:sz w:val="24"/>
          <w:szCs w:val="24"/>
        </w:rPr>
        <w:softHyphen/>
        <w:t>знание, искусство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предъявил письменную работу в соответствии с требованиями оформления (реферат, доклад, сообщение, кон</w:t>
      </w:r>
      <w:r w:rsidRPr="007B3E2E">
        <w:rPr>
          <w:rFonts w:ascii="Times New Roman" w:hAnsi="Times New Roman" w:cs="Times New Roman"/>
          <w:sz w:val="24"/>
          <w:szCs w:val="24"/>
        </w:rPr>
        <w:softHyphen/>
        <w:t>спект и т.д.).</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 (соответствует 2 баллам по критериям проверки ЕГЭ) и выставляется в том случае, если учащий</w:t>
      </w:r>
      <w:r w:rsidRPr="007B3E2E">
        <w:rPr>
          <w:rFonts w:ascii="Times New Roman" w:hAnsi="Times New Roman" w:cs="Times New Roman"/>
          <w:sz w:val="24"/>
          <w:szCs w:val="24"/>
        </w:rPr>
        <w:softHyphen/>
        <w:t>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осуществил поиск социальной или иной информации и извлек знания из источника по заданной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увидел и сформулировал идею, главную мысль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при сравнении разных авторских позиций не назвал критерий сравнения;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 представил собственную точку зрения (позицию, отношение) при ответе на вопросы текста;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аргументировал свою позицию с опорой на теоретические знания базового курса;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обнаружил затруднения в применении базовых знаний смежных предметных областей (география, биология, ис</w:t>
      </w:r>
      <w:r w:rsidRPr="007B3E2E">
        <w:rPr>
          <w:rFonts w:ascii="Times New Roman" w:hAnsi="Times New Roman" w:cs="Times New Roman"/>
          <w:sz w:val="24"/>
          <w:szCs w:val="24"/>
        </w:rPr>
        <w:softHyphen/>
        <w:t>кусство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сумел интерпретировать полученную информацию и представить ее в различных знаковых системах;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 оформлении работы допустил неточности.</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 (соответствует 1 баллу по критериям проверки ЕГЭ) и выставляется в том случае, если учащийся: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смог осуществить поиск социальной информации и извлечь необходимый объем знаний по заданной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почувствовал основную идею, тему текста, но не смог ее сформулировать;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попытался сравнить источники информации, но не сумел их классифицировать;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представил собственную точку зрения (позицию, отношение) при ответе на вопросы и задания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выполнил более трети требований к оформлению работы в полном объеме.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(соответствует 0 баллам, выставляемым по критериям проверки ЕГЭ) и выставляется в том слу</w:t>
      </w:r>
      <w:r w:rsidRPr="007B3E2E">
        <w:rPr>
          <w:rFonts w:ascii="Times New Roman" w:hAnsi="Times New Roman" w:cs="Times New Roman"/>
          <w:sz w:val="24"/>
          <w:szCs w:val="24"/>
        </w:rPr>
        <w:softHyphen/>
        <w:t xml:space="preserve">чае, если учащийся: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выполнил менее одной четвертой части предлагаемых заданий;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смог определить основную идею, мысль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раскрыл проблему;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собственную точку зрения представил формально (высказал согласие или не согласие с мнением автора)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аргументация отсутствует;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или информация дана не в контексте задания.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Требования к написанию эссе по обществознанию:</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Эссе должно демонстрировать содержательно-теоретический уровень владения обществоведческой тематикой.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Необходимо указать источники информации, фактов, цифр, на которые ссылается автор эссе.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 эссе должно присутствовать творческое начало.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Структура эссе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Эссе должно иметь следующую структуру: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тезис - суждение, которое надо доказать;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аргументы - суждения, опирающиеся на категории, которые используются при доказательстве истинности тезиса;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вывод - суждение, логически вытекающее из приводимых автором аргументов.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Нормы оценки эссе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(соответствует 4 баллам по критериям проверки ЕГЭ) и выставляется в том случае, если уча</w:t>
      </w:r>
      <w:r w:rsidRPr="007B3E2E">
        <w:rPr>
          <w:rFonts w:ascii="Times New Roman" w:hAnsi="Times New Roman" w:cs="Times New Roman"/>
          <w:sz w:val="24"/>
          <w:szCs w:val="24"/>
        </w:rPr>
        <w:softHyphen/>
        <w:t>щийся в полном объеме выполнил предъявляемые задания: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увидел и сформулировал проблему, поднимаемую автором цитаты,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раскрыл проблему на теоретическом уровне (в связях и с обоснованием) с использованием научной терми</w:t>
      </w:r>
      <w:r w:rsidRPr="007B3E2E">
        <w:rPr>
          <w:rFonts w:ascii="Times New Roman" w:hAnsi="Times New Roman" w:cs="Times New Roman"/>
          <w:sz w:val="24"/>
          <w:szCs w:val="24"/>
        </w:rPr>
        <w:softHyphen/>
        <w:t>нологии в контексте задания;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представил собственную точку зрения (позицию, отношение) при раскрытии проблемы;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аргументировал свою позицию с опорой на факты общественной жизни или на социальный личный опыт;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продемонстрировал базовые знания смежных предметных областей (география, биология, искусство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Отметка «4» (соответствует 3 баллам по критериям проверки ЕГЭ) и выставляется в том случае, если учащийся: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осуществил поиск социальной информации и извлек знания по заданной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увидел и сформулировал идею, главную мысль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представил собственную точку зрения (позицию, отношение) при ответе на вопросы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аргументировал свою позицию с опорой на теоретические знания базового курса;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обнаружил затруднения в применении базовых знаний смежных предметных областей (естествознание, ис</w:t>
      </w:r>
      <w:r w:rsidRPr="007B3E2E">
        <w:rPr>
          <w:rFonts w:ascii="Times New Roman" w:hAnsi="Times New Roman" w:cs="Times New Roman"/>
          <w:sz w:val="24"/>
          <w:szCs w:val="24"/>
        </w:rPr>
        <w:softHyphen/>
        <w:t>кусство и т.д.);</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сумел интерпретировать полученную информацию и представить ее в различных знаковых системах.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 (соответствует 1-2 баллам по критериям проверки ЕГЭ) и выставляется в том случае, если уча</w:t>
      </w:r>
      <w:r w:rsidRPr="007B3E2E">
        <w:rPr>
          <w:rFonts w:ascii="Times New Roman" w:hAnsi="Times New Roman" w:cs="Times New Roman"/>
          <w:sz w:val="24"/>
          <w:szCs w:val="24"/>
        </w:rPr>
        <w:softHyphen/>
        <w:t>щийся: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смог осуществил поиск социальной информации и извлечь необходимый объем знаний по заданной теме;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увидел проблему, но не смог ее сформулировать;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попытался раскрыть проблему при формальном использовании обществоведческих терминов на бытовом уровне;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представил собственную точку зрения (позицию, отношение) при раскрытии проблемы;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аргументация слабо связана с раскрытием проблемы, хотя приведены аргументы с опорой на факты личного социального опыта.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(соответствует 0 баллам, выставляемым по критериям проверки ЕГЭ) и выставляется в том слу</w:t>
      </w:r>
      <w:r w:rsidRPr="007B3E2E">
        <w:rPr>
          <w:rFonts w:ascii="Times New Roman" w:hAnsi="Times New Roman" w:cs="Times New Roman"/>
          <w:sz w:val="24"/>
          <w:szCs w:val="24"/>
        </w:rPr>
        <w:softHyphen/>
        <w:t xml:space="preserve">чае, если учащийся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выполнил менее одной третьей части предлагаемых заданий;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увидел проблему, не смог определить основную идею, мысль текста;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раскрыл проблему;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собственную точку зрения представил формально (высказал согласие или не согласие с мнением автора);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аргументация отсутствует или информация дана не в контексте задания.</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Фиксированная отметка самостоятельных письменных и контрольных работ.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"5" ставится, если ученик: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выполнил работу без ошибок и недочетов;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допустил не более одного недочета.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"4" ставится, если ученик выполнил работу полностью, но допустил в ней: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 более одной негрубой ошибки и одного недочета;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не более двух недочетов.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"3" ставится, если ученик правильно выполнил не менее половины работы или допустил:</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-не более двух грубых ошибок;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не более одной грубой и одной негрубой ошибки и одного недочета;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не более двух-трех негрубых ошибок;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одной негрубой ошибки и трех недочетов;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-или при отсутствии ошибок, но при наличии четырех-пяти недочетов.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Отметка "2" ставится, если ученик: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допустил число ошибок и недочетов превосходящее норму, при которой может быть выставлена отметка "3";</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или если правильно выполнил менее половины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Примечание.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1.Учитель имеет право поставить ученику отметку выше той, которая предусмотрена нормами, если учеником оригинально выполнена работа.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Общая классификация ошибок:</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При оценке знаний, умений и навыков учащихся следует учитывать все ошибки и недочеты.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Грубыми считаются ошибки: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незнание определения основных понятий, законов, правил, основных положений теории, незнание дат, исторических событий, фактов;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неумение выделить в ответе главное;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неумение применять знания, алгоритмы для решения исторических и обществоведческих задач;</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неумение делать выводы и обобщения;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неумение читать карты;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неумение пользоваться первоисточниками, учебником и справочниками;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логические ошибки.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 негрубым ошибкам следует отнести: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неточность конкурной карты, мифа;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недостаточно продуманный план ответа (нарушение логики, подмена отдельных основных вопросов второстепенными);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нерациональные методы работы со справочной и другой литературой.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Недочетами являются: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небрежное ведение записей, чертежей, схем, графиков в работах;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орфографические и пунктуационные ошибки.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Положение о ведении и проверке тетрадей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1. Общие положения.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 xml:space="preserve">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w:t>
      </w:r>
      <w:proofErr w:type="spellStart"/>
      <w:r w:rsidRPr="007B3E2E">
        <w:rPr>
          <w:rFonts w:ascii="Times New Roman" w:hAnsi="Times New Roman" w:cs="Times New Roman"/>
          <w:sz w:val="24"/>
          <w:szCs w:val="24"/>
        </w:rPr>
        <w:t>СанПиН</w:t>
      </w:r>
      <w:proofErr w:type="spellEnd"/>
      <w:r w:rsidRPr="007B3E2E">
        <w:rPr>
          <w:rFonts w:ascii="Times New Roman" w:hAnsi="Times New Roman" w:cs="Times New Roman"/>
          <w:sz w:val="24"/>
          <w:szCs w:val="24"/>
        </w:rPr>
        <w:t xml:space="preserve"> 2.4.2.1178-02.</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1.2. Тетрадь – обязательный атрибут обучения школьника, она ведется каждым учеником по предметам учебного плана.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1.4. Проверка тетрадей является одним из возможных способов контроля знаний обучающихся.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1.5. При проверке тетрадей учитель имеет право делать записи только пастой (чернилами) красного цвета.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1.7. Запрещается делать в тетради записи, касающиеся поведения учащихся.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2. Задачи проверки тетрадей: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Выполнение учителем норм проверки тетрадей.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Выполнение учащимися домашних работ.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Соблюдение единого орфографического режима.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Правильность ведения тетрадей для контрольных работ и их сохранность в течение года.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Правильность подписи тетрадей.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Соответствие объема классных и домашних работ.</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 . Виды письменных работ учащихся.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3.1. Основными видами классных и домашних письменных работ учащихся являются обучающие работы, к которым относятся: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-конспекты первоисточников и рефераты по истории, обществознанию, географии в 5-11-х классах;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планы статей и других материалов из учебной литературы;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сочинения, анализы текстов и письменные ответы на вопросы;</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-составление аналитических и обобщающих таблиц, схем и т.п. (без копирования готовых таблиц и схем учебников).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lastRenderedPageBreak/>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4. Количество и назначение ученических тетрадей.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Предмет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Количество тетрадей</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5-9 </w:t>
      </w:r>
      <w:proofErr w:type="spellStart"/>
      <w:r w:rsidRPr="007B3E2E">
        <w:rPr>
          <w:rFonts w:ascii="Times New Roman" w:hAnsi="Times New Roman" w:cs="Times New Roman"/>
          <w:sz w:val="24"/>
          <w:szCs w:val="24"/>
        </w:rPr>
        <w:t>кл</w:t>
      </w:r>
      <w:proofErr w:type="spellEnd"/>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10-11 </w:t>
      </w:r>
      <w:proofErr w:type="spellStart"/>
      <w:r w:rsidRPr="007B3E2E">
        <w:rPr>
          <w:rFonts w:ascii="Times New Roman" w:hAnsi="Times New Roman" w:cs="Times New Roman"/>
          <w:sz w:val="24"/>
          <w:szCs w:val="24"/>
        </w:rPr>
        <w:t>кл</w:t>
      </w:r>
      <w:proofErr w:type="spellEnd"/>
      <w:r w:rsidRPr="007B3E2E">
        <w:rPr>
          <w:rFonts w:ascii="Times New Roman" w:hAnsi="Times New Roman" w:cs="Times New Roman"/>
          <w:sz w:val="24"/>
          <w:szCs w:val="24"/>
        </w:rPr>
        <w:t>.</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история, обществознание.</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одна рабочая тетрадь, предполагаются рабочие тетради к учебнику, входящие в УМК по предмету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одна рабочая тетрадь</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 Требования к оформлению и ведению тетрадей учащимися.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5.2. Указывать дату выполнения работы.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В 5-11-х классах допускается запись даты цифрами на полях.</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    упражнения, задачи, № вопроса.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 </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 Порядок проверки письменных работ учителями.</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6.1. Учитель истории, обществознания:</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 xml:space="preserve">6.2. Соблюдает следующий порядок проверки рабочих тетрадей учащихся: </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-тетради всех учащихся всех классов проверяются не реже 1-2 раз в учебную четверть;</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-выставляет в классные журналы оценки за творческие работы учащихся, рефераты, доклады и т.п.;</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-хранит творческие работы учащихся в учебном кабинете в течение учебного года.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6.3. Учитель соблюдает следующие сроки проверки контрольных работ (тестов):</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-5-11 классы: работы проверяются либо к уроку следующего дня, либо через 1-2 урока;</w:t>
      </w:r>
    </w:p>
    <w:p w:rsidR="007B3E2E" w:rsidRPr="007B3E2E" w:rsidRDefault="007B3E2E" w:rsidP="007B3E2E">
      <w:pPr>
        <w:rPr>
          <w:rFonts w:ascii="Times New Roman" w:hAnsi="Times New Roman" w:cs="Times New Roman"/>
          <w:sz w:val="24"/>
          <w:szCs w:val="24"/>
        </w:rPr>
      </w:pPr>
      <w:r w:rsidRPr="007B3E2E">
        <w:rPr>
          <w:rFonts w:ascii="Times New Roman" w:hAnsi="Times New Roman" w:cs="Times New Roman"/>
          <w:sz w:val="24"/>
          <w:szCs w:val="24"/>
        </w:rPr>
        <w:t>-хранит тетради контрольных работ учащихся в течение учебного года в учебном кабинете.</w:t>
      </w: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B3E2E" w:rsidRPr="007B3E2E" w:rsidRDefault="007B3E2E" w:rsidP="007B3E2E">
      <w:pPr>
        <w:rPr>
          <w:rFonts w:ascii="Times New Roman" w:hAnsi="Times New Roman" w:cs="Times New Roman"/>
          <w:sz w:val="24"/>
          <w:szCs w:val="24"/>
        </w:rPr>
      </w:pPr>
    </w:p>
    <w:p w:rsidR="00734855" w:rsidRPr="007B3E2E" w:rsidRDefault="00734855">
      <w:pPr>
        <w:rPr>
          <w:rFonts w:ascii="Times New Roman" w:hAnsi="Times New Roman" w:cs="Times New Roman"/>
          <w:sz w:val="24"/>
          <w:szCs w:val="24"/>
        </w:rPr>
      </w:pPr>
    </w:p>
    <w:sectPr w:rsidR="00734855" w:rsidRPr="007B3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7B3E2E"/>
    <w:rsid w:val="00734855"/>
    <w:rsid w:val="007B3E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3E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B3E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3539188">
      <w:bodyDiv w:val="1"/>
      <w:marLeft w:val="0"/>
      <w:marRight w:val="0"/>
      <w:marTop w:val="0"/>
      <w:marBottom w:val="0"/>
      <w:divBdr>
        <w:top w:val="none" w:sz="0" w:space="0" w:color="auto"/>
        <w:left w:val="none" w:sz="0" w:space="0" w:color="auto"/>
        <w:bottom w:val="none" w:sz="0" w:space="0" w:color="auto"/>
        <w:right w:val="none" w:sz="0" w:space="0" w:color="auto"/>
      </w:divBdr>
      <w:divsChild>
        <w:div w:id="591820831">
          <w:marLeft w:val="0"/>
          <w:marRight w:val="0"/>
          <w:marTop w:val="0"/>
          <w:marBottom w:val="0"/>
          <w:divBdr>
            <w:top w:val="none" w:sz="0" w:space="0" w:color="auto"/>
            <w:left w:val="none" w:sz="0" w:space="0" w:color="auto"/>
            <w:bottom w:val="none" w:sz="0" w:space="0" w:color="auto"/>
            <w:right w:val="none" w:sz="0" w:space="0" w:color="auto"/>
          </w:divBdr>
          <w:divsChild>
            <w:div w:id="267393967">
              <w:marLeft w:val="0"/>
              <w:marRight w:val="0"/>
              <w:marTop w:val="0"/>
              <w:marBottom w:val="0"/>
              <w:divBdr>
                <w:top w:val="none" w:sz="0" w:space="0" w:color="auto"/>
                <w:left w:val="none" w:sz="0" w:space="0" w:color="auto"/>
                <w:bottom w:val="none" w:sz="0" w:space="0" w:color="auto"/>
                <w:right w:val="none" w:sz="0" w:space="0" w:color="auto"/>
              </w:divBdr>
              <w:divsChild>
                <w:div w:id="1211068454">
                  <w:marLeft w:val="0"/>
                  <w:marRight w:val="0"/>
                  <w:marTop w:val="0"/>
                  <w:marBottom w:val="0"/>
                  <w:divBdr>
                    <w:top w:val="none" w:sz="0" w:space="0" w:color="auto"/>
                    <w:left w:val="none" w:sz="0" w:space="0" w:color="auto"/>
                    <w:bottom w:val="none" w:sz="0" w:space="0" w:color="auto"/>
                    <w:right w:val="none" w:sz="0" w:space="0" w:color="auto"/>
                  </w:divBdr>
                  <w:divsChild>
                    <w:div w:id="1187520906">
                      <w:marLeft w:val="0"/>
                      <w:marRight w:val="0"/>
                      <w:marTop w:val="0"/>
                      <w:marBottom w:val="0"/>
                      <w:divBdr>
                        <w:top w:val="none" w:sz="0" w:space="0" w:color="auto"/>
                        <w:left w:val="none" w:sz="0" w:space="0" w:color="auto"/>
                        <w:bottom w:val="none" w:sz="0" w:space="0" w:color="auto"/>
                        <w:right w:val="none" w:sz="0" w:space="0" w:color="auto"/>
                      </w:divBdr>
                      <w:divsChild>
                        <w:div w:id="1079139800">
                          <w:marLeft w:val="0"/>
                          <w:marRight w:val="0"/>
                          <w:marTop w:val="0"/>
                          <w:marBottom w:val="300"/>
                          <w:divBdr>
                            <w:top w:val="none" w:sz="0" w:space="0" w:color="auto"/>
                            <w:left w:val="none" w:sz="0" w:space="0" w:color="auto"/>
                            <w:bottom w:val="none" w:sz="0" w:space="0" w:color="auto"/>
                            <w:right w:val="none" w:sz="0" w:space="0" w:color="auto"/>
                          </w:divBdr>
                          <w:divsChild>
                            <w:div w:id="288247181">
                              <w:marLeft w:val="0"/>
                              <w:marRight w:val="0"/>
                              <w:marTop w:val="0"/>
                              <w:marBottom w:val="0"/>
                              <w:divBdr>
                                <w:top w:val="none" w:sz="0" w:space="0" w:color="auto"/>
                                <w:left w:val="none" w:sz="0" w:space="0" w:color="auto"/>
                                <w:bottom w:val="none" w:sz="0" w:space="0" w:color="auto"/>
                                <w:right w:val="none" w:sz="0" w:space="0" w:color="auto"/>
                              </w:divBdr>
                              <w:divsChild>
                                <w:div w:id="377628928">
                                  <w:marLeft w:val="0"/>
                                  <w:marRight w:val="0"/>
                                  <w:marTop w:val="0"/>
                                  <w:marBottom w:val="0"/>
                                  <w:divBdr>
                                    <w:top w:val="none" w:sz="0" w:space="0" w:color="auto"/>
                                    <w:left w:val="none" w:sz="0" w:space="0" w:color="auto"/>
                                    <w:bottom w:val="none" w:sz="0" w:space="0" w:color="auto"/>
                                    <w:right w:val="none" w:sz="0" w:space="0" w:color="auto"/>
                                  </w:divBdr>
                                  <w:divsChild>
                                    <w:div w:id="1247038683">
                                      <w:marLeft w:val="0"/>
                                      <w:marRight w:val="0"/>
                                      <w:marTop w:val="0"/>
                                      <w:marBottom w:val="0"/>
                                      <w:divBdr>
                                        <w:top w:val="none" w:sz="0" w:space="0" w:color="auto"/>
                                        <w:left w:val="none" w:sz="0" w:space="0" w:color="auto"/>
                                        <w:bottom w:val="none" w:sz="0" w:space="0" w:color="auto"/>
                                        <w:right w:val="none" w:sz="0" w:space="0" w:color="auto"/>
                                      </w:divBdr>
                                      <w:divsChild>
                                        <w:div w:id="1011491961">
                                          <w:marLeft w:val="0"/>
                                          <w:marRight w:val="0"/>
                                          <w:marTop w:val="0"/>
                                          <w:marBottom w:val="0"/>
                                          <w:divBdr>
                                            <w:top w:val="none" w:sz="0" w:space="0" w:color="auto"/>
                                            <w:left w:val="none" w:sz="0" w:space="0" w:color="auto"/>
                                            <w:bottom w:val="none" w:sz="0" w:space="0" w:color="auto"/>
                                            <w:right w:val="none" w:sz="0" w:space="0" w:color="auto"/>
                                          </w:divBdr>
                                          <w:divsChild>
                                            <w:div w:id="197548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4554">
                                  <w:marLeft w:val="0"/>
                                  <w:marRight w:val="0"/>
                                  <w:marTop w:val="0"/>
                                  <w:marBottom w:val="0"/>
                                  <w:divBdr>
                                    <w:top w:val="none" w:sz="0" w:space="0" w:color="auto"/>
                                    <w:left w:val="none" w:sz="0" w:space="0" w:color="auto"/>
                                    <w:bottom w:val="none" w:sz="0" w:space="0" w:color="auto"/>
                                    <w:right w:val="none" w:sz="0" w:space="0" w:color="auto"/>
                                  </w:divBdr>
                                  <w:divsChild>
                                    <w:div w:id="33040226">
                                      <w:marLeft w:val="0"/>
                                      <w:marRight w:val="0"/>
                                      <w:marTop w:val="0"/>
                                      <w:marBottom w:val="0"/>
                                      <w:divBdr>
                                        <w:top w:val="none" w:sz="0" w:space="0" w:color="auto"/>
                                        <w:left w:val="none" w:sz="0" w:space="0" w:color="auto"/>
                                        <w:bottom w:val="none" w:sz="0" w:space="0" w:color="auto"/>
                                        <w:right w:val="none" w:sz="0" w:space="0" w:color="auto"/>
                                      </w:divBdr>
                                      <w:divsChild>
                                        <w:div w:id="13869320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2037342262">
                          <w:marLeft w:val="0"/>
                          <w:marRight w:val="0"/>
                          <w:marTop w:val="0"/>
                          <w:marBottom w:val="300"/>
                          <w:divBdr>
                            <w:top w:val="none" w:sz="0" w:space="0" w:color="auto"/>
                            <w:left w:val="none" w:sz="0" w:space="0" w:color="auto"/>
                            <w:bottom w:val="none" w:sz="0" w:space="0" w:color="auto"/>
                            <w:right w:val="none" w:sz="0" w:space="0" w:color="auto"/>
                          </w:divBdr>
                          <w:divsChild>
                            <w:div w:id="1394893367">
                              <w:marLeft w:val="0"/>
                              <w:marRight w:val="0"/>
                              <w:marTop w:val="0"/>
                              <w:marBottom w:val="0"/>
                              <w:divBdr>
                                <w:top w:val="none" w:sz="0" w:space="0" w:color="auto"/>
                                <w:left w:val="none" w:sz="0" w:space="0" w:color="auto"/>
                                <w:bottom w:val="none" w:sz="0" w:space="0" w:color="auto"/>
                                <w:right w:val="none" w:sz="0" w:space="0" w:color="auto"/>
                              </w:divBdr>
                            </w:div>
                            <w:div w:id="1806502225">
                              <w:marLeft w:val="0"/>
                              <w:marRight w:val="0"/>
                              <w:marTop w:val="0"/>
                              <w:marBottom w:val="0"/>
                              <w:divBdr>
                                <w:top w:val="none" w:sz="0" w:space="0" w:color="auto"/>
                                <w:left w:val="none" w:sz="0" w:space="0" w:color="auto"/>
                                <w:bottom w:val="none" w:sz="0" w:space="0" w:color="auto"/>
                                <w:right w:val="none" w:sz="0" w:space="0" w:color="auto"/>
                              </w:divBdr>
                              <w:divsChild>
                                <w:div w:id="1990599424">
                                  <w:marLeft w:val="0"/>
                                  <w:marRight w:val="0"/>
                                  <w:marTop w:val="0"/>
                                  <w:marBottom w:val="90"/>
                                  <w:divBdr>
                                    <w:top w:val="none" w:sz="0" w:space="0" w:color="auto"/>
                                    <w:left w:val="none" w:sz="0" w:space="0" w:color="auto"/>
                                    <w:bottom w:val="none" w:sz="0" w:space="0" w:color="auto"/>
                                    <w:right w:val="none" w:sz="0" w:space="0" w:color="auto"/>
                                  </w:divBdr>
                                </w:div>
                                <w:div w:id="1394501462">
                                  <w:marLeft w:val="0"/>
                                  <w:marRight w:val="0"/>
                                  <w:marTop w:val="100"/>
                                  <w:marBottom w:val="100"/>
                                  <w:divBdr>
                                    <w:top w:val="none" w:sz="0" w:space="0" w:color="auto"/>
                                    <w:left w:val="none" w:sz="0" w:space="0" w:color="auto"/>
                                    <w:bottom w:val="none" w:sz="0" w:space="0" w:color="auto"/>
                                    <w:right w:val="none" w:sz="0" w:space="0" w:color="auto"/>
                                  </w:divBdr>
                                </w:div>
                                <w:div w:id="1888176139">
                                  <w:marLeft w:val="0"/>
                                  <w:marRight w:val="0"/>
                                  <w:marTop w:val="90"/>
                                  <w:marBottom w:val="150"/>
                                  <w:divBdr>
                                    <w:top w:val="none" w:sz="0" w:space="0" w:color="auto"/>
                                    <w:left w:val="none" w:sz="0" w:space="0" w:color="auto"/>
                                    <w:bottom w:val="none" w:sz="0" w:space="0" w:color="auto"/>
                                    <w:right w:val="none" w:sz="0" w:space="0" w:color="auto"/>
                                  </w:divBdr>
                                </w:div>
                                <w:div w:id="1026713089">
                                  <w:marLeft w:val="0"/>
                                  <w:marRight w:val="0"/>
                                  <w:marTop w:val="0"/>
                                  <w:marBottom w:val="0"/>
                                  <w:divBdr>
                                    <w:top w:val="none" w:sz="0" w:space="0" w:color="auto"/>
                                    <w:left w:val="none" w:sz="0" w:space="0" w:color="auto"/>
                                    <w:bottom w:val="none" w:sz="0" w:space="0" w:color="auto"/>
                                    <w:right w:val="none" w:sz="0" w:space="0" w:color="auto"/>
                                  </w:divBdr>
                                  <w:divsChild>
                                    <w:div w:id="1500845845">
                                      <w:marLeft w:val="0"/>
                                      <w:marRight w:val="0"/>
                                      <w:marTop w:val="0"/>
                                      <w:marBottom w:val="0"/>
                                      <w:divBdr>
                                        <w:top w:val="none" w:sz="0" w:space="0" w:color="auto"/>
                                        <w:left w:val="none" w:sz="0" w:space="0" w:color="auto"/>
                                        <w:bottom w:val="none" w:sz="0" w:space="0" w:color="auto"/>
                                        <w:right w:val="none" w:sz="0" w:space="0" w:color="auto"/>
                                      </w:divBdr>
                                    </w:div>
                                    <w:div w:id="262802588">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875122744">
                          <w:marLeft w:val="0"/>
                          <w:marRight w:val="0"/>
                          <w:marTop w:val="0"/>
                          <w:marBottom w:val="300"/>
                          <w:divBdr>
                            <w:top w:val="none" w:sz="0" w:space="0" w:color="auto"/>
                            <w:left w:val="none" w:sz="0" w:space="0" w:color="auto"/>
                            <w:bottom w:val="none" w:sz="0" w:space="0" w:color="auto"/>
                            <w:right w:val="none" w:sz="0" w:space="0" w:color="auto"/>
                          </w:divBdr>
                          <w:divsChild>
                            <w:div w:id="367679273">
                              <w:marLeft w:val="0"/>
                              <w:marRight w:val="0"/>
                              <w:marTop w:val="0"/>
                              <w:marBottom w:val="0"/>
                              <w:divBdr>
                                <w:top w:val="none" w:sz="0" w:space="0" w:color="auto"/>
                                <w:left w:val="none" w:sz="0" w:space="0" w:color="auto"/>
                                <w:bottom w:val="none" w:sz="0" w:space="0" w:color="auto"/>
                                <w:right w:val="none" w:sz="0" w:space="0" w:color="auto"/>
                              </w:divBdr>
                            </w:div>
                            <w:div w:id="1602833818">
                              <w:marLeft w:val="0"/>
                              <w:marRight w:val="0"/>
                              <w:marTop w:val="0"/>
                              <w:marBottom w:val="0"/>
                              <w:divBdr>
                                <w:top w:val="none" w:sz="0" w:space="0" w:color="auto"/>
                                <w:left w:val="none" w:sz="0" w:space="0" w:color="auto"/>
                                <w:bottom w:val="none" w:sz="0" w:space="0" w:color="auto"/>
                                <w:right w:val="none" w:sz="0" w:space="0" w:color="auto"/>
                              </w:divBdr>
                              <w:divsChild>
                                <w:div w:id="1755012747">
                                  <w:marLeft w:val="0"/>
                                  <w:marRight w:val="0"/>
                                  <w:marTop w:val="0"/>
                                  <w:marBottom w:val="90"/>
                                  <w:divBdr>
                                    <w:top w:val="none" w:sz="0" w:space="0" w:color="auto"/>
                                    <w:left w:val="none" w:sz="0" w:space="0" w:color="auto"/>
                                    <w:bottom w:val="none" w:sz="0" w:space="0" w:color="auto"/>
                                    <w:right w:val="none" w:sz="0" w:space="0" w:color="auto"/>
                                  </w:divBdr>
                                </w:div>
                                <w:div w:id="441652173">
                                  <w:marLeft w:val="0"/>
                                  <w:marRight w:val="0"/>
                                  <w:marTop w:val="100"/>
                                  <w:marBottom w:val="100"/>
                                  <w:divBdr>
                                    <w:top w:val="none" w:sz="0" w:space="0" w:color="auto"/>
                                    <w:left w:val="none" w:sz="0" w:space="0" w:color="auto"/>
                                    <w:bottom w:val="none" w:sz="0" w:space="0" w:color="auto"/>
                                    <w:right w:val="none" w:sz="0" w:space="0" w:color="auto"/>
                                  </w:divBdr>
                                </w:div>
                                <w:div w:id="496963341">
                                  <w:marLeft w:val="0"/>
                                  <w:marRight w:val="0"/>
                                  <w:marTop w:val="0"/>
                                  <w:marBottom w:val="0"/>
                                  <w:divBdr>
                                    <w:top w:val="none" w:sz="0" w:space="0" w:color="auto"/>
                                    <w:left w:val="none" w:sz="0" w:space="0" w:color="auto"/>
                                    <w:bottom w:val="none" w:sz="0" w:space="0" w:color="auto"/>
                                    <w:right w:val="none" w:sz="0" w:space="0" w:color="auto"/>
                                  </w:divBdr>
                                  <w:divsChild>
                                    <w:div w:id="791288455">
                                      <w:marLeft w:val="0"/>
                                      <w:marRight w:val="0"/>
                                      <w:marTop w:val="0"/>
                                      <w:marBottom w:val="0"/>
                                      <w:divBdr>
                                        <w:top w:val="none" w:sz="0" w:space="0" w:color="auto"/>
                                        <w:left w:val="none" w:sz="0" w:space="0" w:color="auto"/>
                                        <w:bottom w:val="none" w:sz="0" w:space="0" w:color="auto"/>
                                        <w:right w:val="none" w:sz="0" w:space="0" w:color="auto"/>
                                      </w:divBdr>
                                    </w:div>
                                    <w:div w:id="124984835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997004664">
                          <w:marLeft w:val="0"/>
                          <w:marRight w:val="0"/>
                          <w:marTop w:val="0"/>
                          <w:marBottom w:val="300"/>
                          <w:divBdr>
                            <w:top w:val="none" w:sz="0" w:space="0" w:color="auto"/>
                            <w:left w:val="none" w:sz="0" w:space="0" w:color="auto"/>
                            <w:bottom w:val="none" w:sz="0" w:space="0" w:color="auto"/>
                            <w:right w:val="none" w:sz="0" w:space="0" w:color="auto"/>
                          </w:divBdr>
                          <w:divsChild>
                            <w:div w:id="658265709">
                              <w:marLeft w:val="0"/>
                              <w:marRight w:val="0"/>
                              <w:marTop w:val="0"/>
                              <w:marBottom w:val="0"/>
                              <w:divBdr>
                                <w:top w:val="none" w:sz="0" w:space="0" w:color="auto"/>
                                <w:left w:val="none" w:sz="0" w:space="0" w:color="auto"/>
                                <w:bottom w:val="none" w:sz="0" w:space="0" w:color="auto"/>
                                <w:right w:val="none" w:sz="0" w:space="0" w:color="auto"/>
                              </w:divBdr>
                            </w:div>
                            <w:div w:id="639456480">
                              <w:marLeft w:val="0"/>
                              <w:marRight w:val="0"/>
                              <w:marTop w:val="0"/>
                              <w:marBottom w:val="0"/>
                              <w:divBdr>
                                <w:top w:val="none" w:sz="0" w:space="0" w:color="auto"/>
                                <w:left w:val="none" w:sz="0" w:space="0" w:color="auto"/>
                                <w:bottom w:val="none" w:sz="0" w:space="0" w:color="auto"/>
                                <w:right w:val="none" w:sz="0" w:space="0" w:color="auto"/>
                              </w:divBdr>
                              <w:divsChild>
                                <w:div w:id="1122113862">
                                  <w:marLeft w:val="0"/>
                                  <w:marRight w:val="0"/>
                                  <w:marTop w:val="0"/>
                                  <w:marBottom w:val="90"/>
                                  <w:divBdr>
                                    <w:top w:val="none" w:sz="0" w:space="0" w:color="auto"/>
                                    <w:left w:val="none" w:sz="0" w:space="0" w:color="auto"/>
                                    <w:bottom w:val="none" w:sz="0" w:space="0" w:color="auto"/>
                                    <w:right w:val="none" w:sz="0" w:space="0" w:color="auto"/>
                                  </w:divBdr>
                                </w:div>
                                <w:div w:id="436172062">
                                  <w:marLeft w:val="0"/>
                                  <w:marRight w:val="0"/>
                                  <w:marTop w:val="100"/>
                                  <w:marBottom w:val="100"/>
                                  <w:divBdr>
                                    <w:top w:val="none" w:sz="0" w:space="0" w:color="auto"/>
                                    <w:left w:val="none" w:sz="0" w:space="0" w:color="auto"/>
                                    <w:bottom w:val="none" w:sz="0" w:space="0" w:color="auto"/>
                                    <w:right w:val="none" w:sz="0" w:space="0" w:color="auto"/>
                                  </w:divBdr>
                                </w:div>
                                <w:div w:id="350886768">
                                  <w:marLeft w:val="0"/>
                                  <w:marRight w:val="0"/>
                                  <w:marTop w:val="0"/>
                                  <w:marBottom w:val="0"/>
                                  <w:divBdr>
                                    <w:top w:val="none" w:sz="0" w:space="0" w:color="auto"/>
                                    <w:left w:val="none" w:sz="0" w:space="0" w:color="auto"/>
                                    <w:bottom w:val="none" w:sz="0" w:space="0" w:color="auto"/>
                                    <w:right w:val="none" w:sz="0" w:space="0" w:color="auto"/>
                                  </w:divBdr>
                                  <w:divsChild>
                                    <w:div w:id="599028342">
                                      <w:marLeft w:val="0"/>
                                      <w:marRight w:val="0"/>
                                      <w:marTop w:val="0"/>
                                      <w:marBottom w:val="0"/>
                                      <w:divBdr>
                                        <w:top w:val="none" w:sz="0" w:space="0" w:color="auto"/>
                                        <w:left w:val="none" w:sz="0" w:space="0" w:color="auto"/>
                                        <w:bottom w:val="none" w:sz="0" w:space="0" w:color="auto"/>
                                        <w:right w:val="none" w:sz="0" w:space="0" w:color="auto"/>
                                      </w:divBdr>
                                    </w:div>
                                    <w:div w:id="129069851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 w:id="581987678">
                          <w:marLeft w:val="0"/>
                          <w:marRight w:val="0"/>
                          <w:marTop w:val="0"/>
                          <w:marBottom w:val="300"/>
                          <w:divBdr>
                            <w:top w:val="none" w:sz="0" w:space="0" w:color="auto"/>
                            <w:left w:val="none" w:sz="0" w:space="0" w:color="auto"/>
                            <w:bottom w:val="none" w:sz="0" w:space="0" w:color="auto"/>
                            <w:right w:val="none" w:sz="0" w:space="0" w:color="auto"/>
                          </w:divBdr>
                          <w:divsChild>
                            <w:div w:id="1185286569">
                              <w:marLeft w:val="0"/>
                              <w:marRight w:val="0"/>
                              <w:marTop w:val="0"/>
                              <w:marBottom w:val="300"/>
                              <w:divBdr>
                                <w:top w:val="none" w:sz="0" w:space="0" w:color="auto"/>
                                <w:left w:val="none" w:sz="0" w:space="0" w:color="auto"/>
                                <w:bottom w:val="none" w:sz="0" w:space="0" w:color="auto"/>
                                <w:right w:val="none" w:sz="0" w:space="0" w:color="auto"/>
                              </w:divBdr>
                              <w:divsChild>
                                <w:div w:id="1324549956">
                                  <w:marLeft w:val="0"/>
                                  <w:marRight w:val="0"/>
                                  <w:marTop w:val="0"/>
                                  <w:marBottom w:val="0"/>
                                  <w:divBdr>
                                    <w:top w:val="none" w:sz="0" w:space="0" w:color="auto"/>
                                    <w:left w:val="none" w:sz="0" w:space="0" w:color="auto"/>
                                    <w:bottom w:val="none" w:sz="0" w:space="0" w:color="auto"/>
                                    <w:right w:val="none" w:sz="0" w:space="0" w:color="auto"/>
                                  </w:divBdr>
                                  <w:divsChild>
                                    <w:div w:id="7171211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6778</Words>
  <Characters>38635</Characters>
  <Application>Microsoft Office Word</Application>
  <DocSecurity>0</DocSecurity>
  <Lines>321</Lines>
  <Paragraphs>90</Paragraphs>
  <ScaleCrop>false</ScaleCrop>
  <Company/>
  <LinksUpToDate>false</LinksUpToDate>
  <CharactersWithSpaces>45323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uzer11</dc:creator>
  <cp:lastModifiedBy>uzer11</cp:lastModifiedBy>
  <cp:revision>2</cp:revision>
  <dcterms:created xsi:type="dcterms:W3CDTF">2019-03-22T07:56:00Z</dcterms:created>
  <dcterms:modified xsi:type="dcterms:W3CDTF">2019-03-22T07:56:00Z</dcterms:modified>
</cp:coreProperties>
</file>